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DCA04" w14:textId="77777777" w:rsidR="00BB08E9" w:rsidRDefault="009A15AF">
      <w:pPr>
        <w:spacing w:after="252" w:line="259" w:lineRule="auto"/>
        <w:ind w:left="-230" w:right="0" w:firstLine="0"/>
        <w:jc w:val="left"/>
      </w:pPr>
      <w:r>
        <w:rPr>
          <w:noProof/>
        </w:rPr>
        <mc:AlternateContent>
          <mc:Choice Requires="wpg">
            <w:drawing>
              <wp:inline distT="0" distB="0" distL="0" distR="0" wp14:anchorId="3DF5F29B" wp14:editId="79CBD83B">
                <wp:extent cx="6438266" cy="1061806"/>
                <wp:effectExtent l="0" t="0" r="0" b="0"/>
                <wp:docPr id="46206" name="Group 46206"/>
                <wp:cNvGraphicFramePr/>
                <a:graphic xmlns:a="http://schemas.openxmlformats.org/drawingml/2006/main">
                  <a:graphicData uri="http://schemas.microsoft.com/office/word/2010/wordprocessingGroup">
                    <wpg:wgp>
                      <wpg:cNvGrpSpPr/>
                      <wpg:grpSpPr>
                        <a:xfrm>
                          <a:off x="0" y="0"/>
                          <a:ext cx="6438266" cy="1061806"/>
                          <a:chOff x="0" y="0"/>
                          <a:chExt cx="6438266" cy="1061806"/>
                        </a:xfrm>
                      </wpg:grpSpPr>
                      <wps:wsp>
                        <wps:cNvPr id="65" name="Rectangle 65"/>
                        <wps:cNvSpPr/>
                        <wps:spPr>
                          <a:xfrm>
                            <a:off x="146560" y="29219"/>
                            <a:ext cx="42144" cy="189937"/>
                          </a:xfrm>
                          <a:prstGeom prst="rect">
                            <a:avLst/>
                          </a:prstGeom>
                          <a:ln>
                            <a:noFill/>
                          </a:ln>
                        </wps:spPr>
                        <wps:txbx>
                          <w:txbxContent>
                            <w:p w14:paraId="04F058C6" w14:textId="77777777" w:rsidR="009A15AF" w:rsidRDefault="009A15AF">
                              <w:pPr>
                                <w:spacing w:after="160" w:line="259" w:lineRule="auto"/>
                                <w:ind w:left="0" w:right="0" w:firstLine="0"/>
                                <w:jc w:val="left"/>
                              </w:pPr>
                              <w:r>
                                <w:t xml:space="preserve"> </w:t>
                              </w:r>
                            </w:p>
                          </w:txbxContent>
                        </wps:txbx>
                        <wps:bodyPr horzOverflow="overflow" vert="horz" lIns="0" tIns="0" rIns="0" bIns="0" rtlCol="0">
                          <a:noAutofit/>
                        </wps:bodyPr>
                      </wps:wsp>
                      <wps:wsp>
                        <wps:cNvPr id="66" name="Rectangle 66"/>
                        <wps:cNvSpPr/>
                        <wps:spPr>
                          <a:xfrm>
                            <a:off x="3206740" y="225791"/>
                            <a:ext cx="1260396" cy="189937"/>
                          </a:xfrm>
                          <a:prstGeom prst="rect">
                            <a:avLst/>
                          </a:prstGeom>
                          <a:ln>
                            <a:noFill/>
                          </a:ln>
                        </wps:spPr>
                        <wps:txbx>
                          <w:txbxContent>
                            <w:p w14:paraId="3BB8746E" w14:textId="77777777" w:rsidR="009A15AF" w:rsidRDefault="009A15AF">
                              <w:pPr>
                                <w:spacing w:after="160" w:line="259" w:lineRule="auto"/>
                                <w:ind w:left="0" w:right="0" w:firstLine="0"/>
                                <w:jc w:val="left"/>
                              </w:pPr>
                              <w:r>
                                <w:t xml:space="preserve">                              </w:t>
                              </w:r>
                            </w:p>
                          </w:txbxContent>
                        </wps:txbx>
                        <wps:bodyPr horzOverflow="overflow" vert="horz" lIns="0" tIns="0" rIns="0" bIns="0" rtlCol="0">
                          <a:noAutofit/>
                        </wps:bodyPr>
                      </wps:wsp>
                      <wps:wsp>
                        <wps:cNvPr id="67" name="Rectangle 67"/>
                        <wps:cNvSpPr/>
                        <wps:spPr>
                          <a:xfrm>
                            <a:off x="3206740" y="548830"/>
                            <a:ext cx="42143" cy="189937"/>
                          </a:xfrm>
                          <a:prstGeom prst="rect">
                            <a:avLst/>
                          </a:prstGeom>
                          <a:ln>
                            <a:noFill/>
                          </a:ln>
                        </wps:spPr>
                        <wps:txbx>
                          <w:txbxContent>
                            <w:p w14:paraId="6C72A472" w14:textId="77777777" w:rsidR="009A15AF" w:rsidRDefault="009A15AF">
                              <w:pPr>
                                <w:spacing w:after="160" w:line="259" w:lineRule="auto"/>
                                <w:ind w:left="0" w:right="0" w:firstLine="0"/>
                                <w:jc w:val="left"/>
                              </w:pPr>
                              <w:r>
                                <w:t xml:space="preserve"> </w:t>
                              </w:r>
                            </w:p>
                          </w:txbxContent>
                        </wps:txbx>
                        <wps:bodyPr horzOverflow="overflow" vert="horz" lIns="0" tIns="0" rIns="0" bIns="0" rtlCol="0">
                          <a:noAutofit/>
                        </wps:bodyPr>
                      </wps:wsp>
                      <wps:wsp>
                        <wps:cNvPr id="68" name="Rectangle 68"/>
                        <wps:cNvSpPr/>
                        <wps:spPr>
                          <a:xfrm>
                            <a:off x="3206740" y="871869"/>
                            <a:ext cx="42143" cy="189937"/>
                          </a:xfrm>
                          <a:prstGeom prst="rect">
                            <a:avLst/>
                          </a:prstGeom>
                          <a:ln>
                            <a:noFill/>
                          </a:ln>
                        </wps:spPr>
                        <wps:txbx>
                          <w:txbxContent>
                            <w:p w14:paraId="0DC8EC4B" w14:textId="77777777" w:rsidR="009A15AF" w:rsidRDefault="009A15A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7"/>
                          <a:stretch>
                            <a:fillRect/>
                          </a:stretch>
                        </pic:blipFill>
                        <pic:spPr>
                          <a:xfrm>
                            <a:off x="0" y="19687"/>
                            <a:ext cx="2347595" cy="1015365"/>
                          </a:xfrm>
                          <a:prstGeom prst="rect">
                            <a:avLst/>
                          </a:prstGeom>
                        </pic:spPr>
                      </pic:pic>
                      <pic:pic xmlns:pic="http://schemas.openxmlformats.org/drawingml/2006/picture">
                        <pic:nvPicPr>
                          <pic:cNvPr id="78" name="Picture 78"/>
                          <pic:cNvPicPr/>
                        </pic:nvPicPr>
                        <pic:blipFill>
                          <a:blip r:embed="rId8"/>
                          <a:stretch>
                            <a:fillRect/>
                          </a:stretch>
                        </pic:blipFill>
                        <pic:spPr>
                          <a:xfrm>
                            <a:off x="4125596" y="0"/>
                            <a:ext cx="2312670" cy="1000760"/>
                          </a:xfrm>
                          <a:prstGeom prst="rect">
                            <a:avLst/>
                          </a:prstGeom>
                        </pic:spPr>
                      </pic:pic>
                    </wpg:wgp>
                  </a:graphicData>
                </a:graphic>
              </wp:inline>
            </w:drawing>
          </mc:Choice>
          <mc:Fallback>
            <w:pict>
              <v:group w14:anchorId="3DF5F29B" id="Group 46206" o:spid="_x0000_s1026" style="width:506.95pt;height:83.6pt;mso-position-horizontal-relative:char;mso-position-vertical-relative:line" coordsize="64382,1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">
                <v:rect id="Rectangle 65" o:spid="_x0000_s1027" style="position:absolute;left:1465;top:2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4F058C6" w14:textId="77777777" w:rsidR="009A15AF" w:rsidRDefault="009A15AF">
                        <w:pPr>
                          <w:spacing w:after="160" w:line="259" w:lineRule="auto"/>
                          <w:ind w:left="0" w:right="0" w:firstLine="0"/>
                          <w:jc w:val="left"/>
                        </w:pPr>
                        <w:r>
                          <w:t xml:space="preserve"> </w:t>
                        </w:r>
                      </w:p>
                    </w:txbxContent>
                  </v:textbox>
                </v:rect>
                <v:rect id="Rectangle 66" o:spid="_x0000_s1028" style="position:absolute;left:32067;top:2257;width:126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BB8746E" w14:textId="77777777" w:rsidR="009A15AF" w:rsidRDefault="009A15AF">
                        <w:pPr>
                          <w:spacing w:after="160" w:line="259" w:lineRule="auto"/>
                          <w:ind w:left="0" w:right="0" w:firstLine="0"/>
                          <w:jc w:val="left"/>
                        </w:pPr>
                        <w:r>
                          <w:t xml:space="preserve">                              </w:t>
                        </w:r>
                      </w:p>
                    </w:txbxContent>
                  </v:textbox>
                </v:rect>
                <v:rect id="Rectangle 67" o:spid="_x0000_s1029" style="position:absolute;left:32067;top:54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C72A472" w14:textId="77777777" w:rsidR="009A15AF" w:rsidRDefault="009A15AF">
                        <w:pPr>
                          <w:spacing w:after="160" w:line="259" w:lineRule="auto"/>
                          <w:ind w:left="0" w:right="0" w:firstLine="0"/>
                          <w:jc w:val="left"/>
                        </w:pPr>
                        <w:r>
                          <w:t xml:space="preserve"> </w:t>
                        </w:r>
                      </w:p>
                    </w:txbxContent>
                  </v:textbox>
                </v:rect>
                <v:rect id="Rectangle 68" o:spid="_x0000_s1030" style="position:absolute;left:32067;top:87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DC8EC4B" w14:textId="77777777" w:rsidR="009A15AF" w:rsidRDefault="009A15AF">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1" type="#_x0000_t75" style="position:absolute;top:196;width:23475;height:1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">
                  <v:imagedata r:id="rId9" o:title=""/>
                </v:shape>
                <v:shape id="Picture 78" o:spid="_x0000_s1032" type="#_x0000_t75" style="position:absolute;left:41255;width:23127;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">
                  <v:imagedata r:id="rId10" o:title=""/>
                </v:shape>
                <w10:anchorlock/>
              </v:group>
            </w:pict>
          </mc:Fallback>
        </mc:AlternateContent>
      </w:r>
    </w:p>
    <w:p w14:paraId="668EFC43" w14:textId="4CE284D2" w:rsidR="00BB08E9" w:rsidRDefault="00C76E54" w:rsidP="00C76E54">
      <w:pPr>
        <w:spacing w:after="353" w:line="259" w:lineRule="auto"/>
        <w:ind w:left="0" w:right="288" w:firstLine="0"/>
      </w:pPr>
      <w:r>
        <w:t xml:space="preserve">      ASSOCIAZONI DATORIALI                                     </w:t>
      </w:r>
      <w:bookmarkStart w:id="0" w:name="_GoBack"/>
      <w:bookmarkEnd w:id="0"/>
      <w:r>
        <w:t xml:space="preserve">                                                   FEDERAZIONI  LAVORATORI</w:t>
      </w:r>
    </w:p>
    <w:p w14:paraId="1670957F" w14:textId="77777777" w:rsidR="00BB08E9" w:rsidRDefault="009A15AF">
      <w:pPr>
        <w:spacing w:after="111" w:line="259" w:lineRule="auto"/>
        <w:ind w:left="0" w:right="256" w:firstLine="0"/>
        <w:jc w:val="center"/>
      </w:pPr>
      <w:r>
        <w:rPr>
          <w:b/>
          <w:sz w:val="36"/>
        </w:rPr>
        <w:t xml:space="preserve"> </w:t>
      </w:r>
    </w:p>
    <w:p w14:paraId="7823E5FA" w14:textId="3A8075E3" w:rsidR="00BB08E9" w:rsidRDefault="009A15AF">
      <w:pPr>
        <w:spacing w:after="187" w:line="259" w:lineRule="auto"/>
        <w:ind w:left="1" w:right="0" w:firstLine="0"/>
        <w:jc w:val="left"/>
      </w:pPr>
      <w:r>
        <w:t xml:space="preserve"> </w:t>
      </w:r>
      <w:r>
        <w:tab/>
        <w:t xml:space="preserve"> </w:t>
      </w:r>
    </w:p>
    <w:p w14:paraId="6D376B6F" w14:textId="022178D7" w:rsidR="009A15AF" w:rsidRDefault="009A15AF">
      <w:pPr>
        <w:spacing w:after="187" w:line="259" w:lineRule="auto"/>
        <w:ind w:left="1" w:right="0" w:firstLine="0"/>
        <w:jc w:val="left"/>
      </w:pPr>
    </w:p>
    <w:p w14:paraId="592578CA" w14:textId="0D97CF6E" w:rsidR="009A15AF" w:rsidRDefault="009A15AF">
      <w:pPr>
        <w:spacing w:after="187" w:line="259" w:lineRule="auto"/>
        <w:ind w:left="1" w:right="0" w:firstLine="0"/>
        <w:jc w:val="left"/>
      </w:pPr>
    </w:p>
    <w:p w14:paraId="13FD649D" w14:textId="7B09909B" w:rsidR="009A15AF" w:rsidRDefault="009A15AF">
      <w:pPr>
        <w:spacing w:after="187" w:line="259" w:lineRule="auto"/>
        <w:ind w:left="1" w:right="0" w:firstLine="0"/>
        <w:jc w:val="left"/>
      </w:pPr>
    </w:p>
    <w:p w14:paraId="38FD85A4" w14:textId="70FCBDD1" w:rsidR="009A15AF" w:rsidRDefault="009A15AF">
      <w:pPr>
        <w:spacing w:after="187" w:line="259" w:lineRule="auto"/>
        <w:ind w:left="1" w:right="0" w:firstLine="0"/>
        <w:jc w:val="left"/>
      </w:pPr>
    </w:p>
    <w:p w14:paraId="2B0AE194" w14:textId="5B7CBEE9" w:rsidR="009A15AF" w:rsidRDefault="009A15AF">
      <w:pPr>
        <w:spacing w:after="187" w:line="259" w:lineRule="auto"/>
        <w:ind w:left="1" w:right="0" w:firstLine="0"/>
        <w:jc w:val="left"/>
      </w:pPr>
    </w:p>
    <w:p w14:paraId="5BB4C9CF" w14:textId="41AEE9E2" w:rsidR="009A15AF" w:rsidRDefault="009A15AF">
      <w:pPr>
        <w:spacing w:after="187" w:line="259" w:lineRule="auto"/>
        <w:ind w:left="1" w:right="0" w:firstLine="0"/>
        <w:jc w:val="left"/>
      </w:pPr>
    </w:p>
    <w:p w14:paraId="6E4F5B37" w14:textId="77777777" w:rsidR="009A15AF" w:rsidRDefault="009A15AF">
      <w:pPr>
        <w:spacing w:after="187" w:line="259" w:lineRule="auto"/>
        <w:ind w:left="1" w:right="0" w:firstLine="0"/>
        <w:jc w:val="left"/>
      </w:pPr>
    </w:p>
    <w:p w14:paraId="143A948B" w14:textId="77777777" w:rsidR="00BB08E9" w:rsidRDefault="009A15AF">
      <w:pPr>
        <w:pBdr>
          <w:top w:val="single" w:sz="4" w:space="0" w:color="000000"/>
          <w:left w:val="single" w:sz="4" w:space="0" w:color="000000"/>
          <w:bottom w:val="single" w:sz="4" w:space="0" w:color="000000"/>
          <w:right w:val="single" w:sz="4" w:space="0" w:color="000000"/>
        </w:pBdr>
        <w:spacing w:after="42" w:line="259" w:lineRule="auto"/>
        <w:ind w:left="10" w:right="2425"/>
        <w:jc w:val="right"/>
      </w:pPr>
      <w:r>
        <w:rPr>
          <w:b/>
          <w:sz w:val="48"/>
        </w:rPr>
        <w:t xml:space="preserve">PROTOCOLLO DI SICUREZZA </w:t>
      </w:r>
    </w:p>
    <w:p w14:paraId="2661618E" w14:textId="77777777" w:rsidR="00BB08E9" w:rsidRDefault="009A15AF">
      <w:pPr>
        <w:pBdr>
          <w:top w:val="single" w:sz="4" w:space="0" w:color="000000"/>
          <w:left w:val="single" w:sz="4" w:space="0" w:color="000000"/>
          <w:bottom w:val="single" w:sz="4" w:space="0" w:color="000000"/>
          <w:right w:val="single" w:sz="4" w:space="0" w:color="000000"/>
        </w:pBdr>
        <w:spacing w:after="42" w:line="259" w:lineRule="auto"/>
        <w:ind w:left="10" w:right="2425"/>
        <w:jc w:val="right"/>
      </w:pPr>
      <w:r>
        <w:rPr>
          <w:b/>
          <w:sz w:val="48"/>
        </w:rPr>
        <w:t xml:space="preserve">ANTI CONTAGIO COVID-19 </w:t>
      </w:r>
      <w:r>
        <w:br w:type="page"/>
      </w:r>
    </w:p>
    <w:p w14:paraId="00E83BE3" w14:textId="77777777" w:rsidR="00BB08E9" w:rsidRDefault="009A15AF">
      <w:pPr>
        <w:spacing w:after="0" w:line="259" w:lineRule="auto"/>
        <w:ind w:left="-4" w:right="0"/>
        <w:jc w:val="left"/>
      </w:pPr>
      <w:r>
        <w:rPr>
          <w:rFonts w:ascii="Cambria" w:eastAsia="Cambria" w:hAnsi="Cambria" w:cs="Cambria"/>
          <w:b/>
          <w:color w:val="366091"/>
          <w:sz w:val="28"/>
        </w:rPr>
        <w:lastRenderedPageBreak/>
        <w:t xml:space="preserve">Sommario </w:t>
      </w:r>
    </w:p>
    <w:sdt>
      <w:sdtPr>
        <w:id w:val="-415086421"/>
        <w:docPartObj>
          <w:docPartGallery w:val="Table of Contents"/>
        </w:docPartObj>
      </w:sdtPr>
      <w:sdtEndPr/>
      <w:sdtContent>
        <w:p w14:paraId="684E28E3" w14:textId="77777777" w:rsidR="00BB08E9" w:rsidRDefault="009A15AF">
          <w:pPr>
            <w:pStyle w:val="Sommario1"/>
            <w:tabs>
              <w:tab w:val="right" w:pos="9978"/>
            </w:tabs>
          </w:pPr>
          <w:r>
            <w:fldChar w:fldCharType="begin"/>
          </w:r>
          <w:r>
            <w:instrText xml:space="preserve"> TOC \o "1-3" \h \z \u </w:instrText>
          </w:r>
          <w:r>
            <w:fldChar w:fldCharType="separate"/>
          </w:r>
          <w:hyperlink w:anchor="_Toc59109">
            <w:r>
              <w:t>INTRODUZIONE</w:t>
            </w:r>
            <w:r>
              <w:tab/>
            </w:r>
            <w:r>
              <w:fldChar w:fldCharType="begin"/>
            </w:r>
            <w:r>
              <w:instrText>PAGEREF _Toc59109 \h</w:instrText>
            </w:r>
            <w:r>
              <w:fldChar w:fldCharType="separate"/>
            </w:r>
            <w:r>
              <w:t xml:space="preserve">4 </w:t>
            </w:r>
            <w:r>
              <w:fldChar w:fldCharType="end"/>
            </w:r>
          </w:hyperlink>
        </w:p>
        <w:p w14:paraId="198379DD" w14:textId="77777777" w:rsidR="00BB08E9" w:rsidRDefault="00115D48">
          <w:pPr>
            <w:pStyle w:val="Sommario1"/>
            <w:tabs>
              <w:tab w:val="right" w:pos="9978"/>
            </w:tabs>
          </w:pPr>
          <w:hyperlink w:anchor="_Toc59110">
            <w:r w:rsidR="009A15AF">
              <w:rPr>
                <w:rFonts w:ascii="Cambria" w:eastAsia="Cambria" w:hAnsi="Cambria" w:cs="Cambria"/>
              </w:rPr>
              <w:t>Riferimenti normativi</w:t>
            </w:r>
            <w:r w:rsidR="009A15AF">
              <w:tab/>
            </w:r>
            <w:r w:rsidR="009A15AF">
              <w:fldChar w:fldCharType="begin"/>
            </w:r>
            <w:r w:rsidR="009A15AF">
              <w:instrText>PAGEREF _Toc59110 \h</w:instrText>
            </w:r>
            <w:r w:rsidR="009A15AF">
              <w:fldChar w:fldCharType="separate"/>
            </w:r>
            <w:r w:rsidR="009A15AF">
              <w:t xml:space="preserve">4 </w:t>
            </w:r>
            <w:r w:rsidR="009A15AF">
              <w:fldChar w:fldCharType="end"/>
            </w:r>
          </w:hyperlink>
        </w:p>
        <w:p w14:paraId="63E6D9B7" w14:textId="77777777" w:rsidR="00BB08E9" w:rsidRDefault="00115D48">
          <w:pPr>
            <w:pStyle w:val="Sommario1"/>
            <w:tabs>
              <w:tab w:val="right" w:pos="9978"/>
            </w:tabs>
          </w:pPr>
          <w:hyperlink w:anchor="_Toc59111">
            <w:r w:rsidR="009A15AF">
              <w:rPr>
                <w:rFonts w:ascii="Cambria" w:eastAsia="Cambria" w:hAnsi="Cambria" w:cs="Cambria"/>
              </w:rPr>
              <w:t>Il protocollo di sicurezza anti-contagio</w:t>
            </w:r>
            <w:r w:rsidR="009A15AF">
              <w:tab/>
            </w:r>
            <w:r w:rsidR="009A15AF">
              <w:fldChar w:fldCharType="begin"/>
            </w:r>
            <w:r w:rsidR="009A15AF">
              <w:instrText>PAGEREF _Toc59111 \h</w:instrText>
            </w:r>
            <w:r w:rsidR="009A15AF">
              <w:fldChar w:fldCharType="separate"/>
            </w:r>
            <w:r w:rsidR="009A15AF">
              <w:t xml:space="preserve">5 </w:t>
            </w:r>
            <w:r w:rsidR="009A15AF">
              <w:fldChar w:fldCharType="end"/>
            </w:r>
          </w:hyperlink>
        </w:p>
        <w:p w14:paraId="2A3B37CB" w14:textId="77777777" w:rsidR="00BB08E9" w:rsidRDefault="00115D48">
          <w:pPr>
            <w:pStyle w:val="Sommario3"/>
            <w:tabs>
              <w:tab w:val="right" w:pos="9978"/>
            </w:tabs>
          </w:pPr>
          <w:hyperlink w:anchor="_Toc59112">
            <w:r w:rsidR="009A15AF">
              <w:rPr>
                <w:rFonts w:ascii="Cambria" w:eastAsia="Cambria" w:hAnsi="Cambria" w:cs="Cambria"/>
              </w:rPr>
              <w:t>I sintomi di COVID-19</w:t>
            </w:r>
            <w:r w:rsidR="009A15AF">
              <w:tab/>
            </w:r>
            <w:r w:rsidR="009A15AF">
              <w:fldChar w:fldCharType="begin"/>
            </w:r>
            <w:r w:rsidR="009A15AF">
              <w:instrText>PAGEREF _Toc59112 \h</w:instrText>
            </w:r>
            <w:r w:rsidR="009A15AF">
              <w:fldChar w:fldCharType="separate"/>
            </w:r>
            <w:r w:rsidR="009A15AF">
              <w:t xml:space="preserve">6 </w:t>
            </w:r>
            <w:r w:rsidR="009A15AF">
              <w:fldChar w:fldCharType="end"/>
            </w:r>
          </w:hyperlink>
        </w:p>
        <w:p w14:paraId="3CD83951" w14:textId="77777777" w:rsidR="00BB08E9" w:rsidRDefault="00115D48">
          <w:pPr>
            <w:pStyle w:val="Sommario3"/>
            <w:tabs>
              <w:tab w:val="right" w:pos="9978"/>
            </w:tabs>
          </w:pPr>
          <w:hyperlink w:anchor="_Toc59113">
            <w:r w:rsidR="009A15AF">
              <w:t>Le vie di trasmissione del COVID-19 tra persone</w:t>
            </w:r>
            <w:r w:rsidR="009A15AF">
              <w:tab/>
            </w:r>
            <w:r w:rsidR="009A15AF">
              <w:fldChar w:fldCharType="begin"/>
            </w:r>
            <w:r w:rsidR="009A15AF">
              <w:instrText>PAGEREF _Toc59113 \h</w:instrText>
            </w:r>
            <w:r w:rsidR="009A15AF">
              <w:fldChar w:fldCharType="separate"/>
            </w:r>
            <w:r w:rsidR="009A15AF">
              <w:t xml:space="preserve">7 </w:t>
            </w:r>
            <w:r w:rsidR="009A15AF">
              <w:fldChar w:fldCharType="end"/>
            </w:r>
          </w:hyperlink>
        </w:p>
        <w:p w14:paraId="4E1BB8B5" w14:textId="77777777" w:rsidR="00BB08E9" w:rsidRDefault="00115D48">
          <w:pPr>
            <w:pStyle w:val="Sommario3"/>
            <w:tabs>
              <w:tab w:val="right" w:pos="9978"/>
            </w:tabs>
          </w:pPr>
          <w:hyperlink w:anchor="_Toc59114">
            <w:r w:rsidR="009A15AF">
              <w:rPr>
                <w:i/>
              </w:rPr>
              <w:t>Caso sospetto di COVID-19</w:t>
            </w:r>
            <w:r w:rsidR="009A15AF">
              <w:tab/>
            </w:r>
            <w:r w:rsidR="009A15AF">
              <w:fldChar w:fldCharType="begin"/>
            </w:r>
            <w:r w:rsidR="009A15AF">
              <w:instrText>PAGEREF _Toc59114 \h</w:instrText>
            </w:r>
            <w:r w:rsidR="009A15AF">
              <w:fldChar w:fldCharType="separate"/>
            </w:r>
            <w:r w:rsidR="009A15AF">
              <w:t xml:space="preserve">8 </w:t>
            </w:r>
            <w:r w:rsidR="009A15AF">
              <w:fldChar w:fldCharType="end"/>
            </w:r>
          </w:hyperlink>
        </w:p>
        <w:p w14:paraId="1889E141" w14:textId="77777777" w:rsidR="00BB08E9" w:rsidRDefault="00115D48">
          <w:pPr>
            <w:pStyle w:val="Sommario3"/>
            <w:tabs>
              <w:tab w:val="right" w:pos="9978"/>
            </w:tabs>
          </w:pPr>
          <w:hyperlink w:anchor="_Toc59115">
            <w:r w:rsidR="009A15AF">
              <w:rPr>
                <w:i/>
              </w:rPr>
              <w:t>Caso probabile</w:t>
            </w:r>
            <w:r w:rsidR="009A15AF">
              <w:tab/>
            </w:r>
            <w:r w:rsidR="009A15AF">
              <w:fldChar w:fldCharType="begin"/>
            </w:r>
            <w:r w:rsidR="009A15AF">
              <w:instrText>PAGEREF _Toc59115 \h</w:instrText>
            </w:r>
            <w:r w:rsidR="009A15AF">
              <w:fldChar w:fldCharType="separate"/>
            </w:r>
            <w:r w:rsidR="009A15AF">
              <w:t xml:space="preserve">8 </w:t>
            </w:r>
            <w:r w:rsidR="009A15AF">
              <w:fldChar w:fldCharType="end"/>
            </w:r>
          </w:hyperlink>
        </w:p>
        <w:p w14:paraId="7C934ADC" w14:textId="77777777" w:rsidR="00BB08E9" w:rsidRDefault="00115D48">
          <w:pPr>
            <w:pStyle w:val="Sommario3"/>
            <w:tabs>
              <w:tab w:val="right" w:pos="9978"/>
            </w:tabs>
          </w:pPr>
          <w:hyperlink w:anchor="_Toc59116">
            <w:r w:rsidR="009A15AF">
              <w:rPr>
                <w:i/>
              </w:rPr>
              <w:t>Caso confermato</w:t>
            </w:r>
            <w:r w:rsidR="009A15AF">
              <w:tab/>
            </w:r>
            <w:r w:rsidR="009A15AF">
              <w:fldChar w:fldCharType="begin"/>
            </w:r>
            <w:r w:rsidR="009A15AF">
              <w:instrText>PAGEREF _Toc59116 \h</w:instrText>
            </w:r>
            <w:r w:rsidR="009A15AF">
              <w:fldChar w:fldCharType="separate"/>
            </w:r>
            <w:r w:rsidR="009A15AF">
              <w:t xml:space="preserve">9 </w:t>
            </w:r>
            <w:r w:rsidR="009A15AF">
              <w:fldChar w:fldCharType="end"/>
            </w:r>
          </w:hyperlink>
        </w:p>
        <w:p w14:paraId="39ABC85E" w14:textId="77777777" w:rsidR="00BB08E9" w:rsidRDefault="00115D48">
          <w:pPr>
            <w:pStyle w:val="Sommario3"/>
            <w:tabs>
              <w:tab w:val="right" w:pos="9978"/>
            </w:tabs>
          </w:pPr>
          <w:hyperlink w:anchor="_Toc59117">
            <w:r w:rsidR="009A15AF">
              <w:rPr>
                <w:rFonts w:ascii="Cambria" w:eastAsia="Cambria" w:hAnsi="Cambria" w:cs="Cambria"/>
              </w:rPr>
              <w:t>Premessa</w:t>
            </w:r>
            <w:r w:rsidR="009A15AF">
              <w:tab/>
            </w:r>
            <w:r w:rsidR="009A15AF">
              <w:fldChar w:fldCharType="begin"/>
            </w:r>
            <w:r w:rsidR="009A15AF">
              <w:instrText>PAGEREF _Toc59117 \h</w:instrText>
            </w:r>
            <w:r w:rsidR="009A15AF">
              <w:fldChar w:fldCharType="separate"/>
            </w:r>
            <w:r w:rsidR="009A15AF">
              <w:t xml:space="preserve">10 </w:t>
            </w:r>
            <w:r w:rsidR="009A15AF">
              <w:fldChar w:fldCharType="end"/>
            </w:r>
          </w:hyperlink>
        </w:p>
        <w:p w14:paraId="0E328E1A" w14:textId="77777777" w:rsidR="00BB08E9" w:rsidRDefault="00115D48">
          <w:pPr>
            <w:pStyle w:val="Sommario1"/>
            <w:tabs>
              <w:tab w:val="right" w:pos="9978"/>
            </w:tabs>
          </w:pPr>
          <w:hyperlink w:anchor="_Toc59118">
            <w:r w:rsidR="009A15AF">
              <w:t>Indicazioni Generali di prevenzione e protezione</w:t>
            </w:r>
            <w:r w:rsidR="009A15AF">
              <w:tab/>
            </w:r>
            <w:r w:rsidR="009A15AF">
              <w:fldChar w:fldCharType="begin"/>
            </w:r>
            <w:r w:rsidR="009A15AF">
              <w:instrText>PAGEREF _Toc59118 \h</w:instrText>
            </w:r>
            <w:r w:rsidR="009A15AF">
              <w:fldChar w:fldCharType="separate"/>
            </w:r>
            <w:r w:rsidR="009A15AF">
              <w:t xml:space="preserve">13 </w:t>
            </w:r>
            <w:r w:rsidR="009A15AF">
              <w:fldChar w:fldCharType="end"/>
            </w:r>
          </w:hyperlink>
        </w:p>
        <w:p w14:paraId="448227A7" w14:textId="77777777" w:rsidR="00BB08E9" w:rsidRDefault="00115D48">
          <w:pPr>
            <w:pStyle w:val="Sommario1"/>
            <w:tabs>
              <w:tab w:val="right" w:pos="9978"/>
            </w:tabs>
          </w:pPr>
          <w:hyperlink w:anchor="_Toc59119">
            <w:r w:rsidR="009A15AF">
              <w:t>Lavaggio Mani</w:t>
            </w:r>
            <w:r w:rsidR="009A15AF">
              <w:tab/>
            </w:r>
            <w:r w:rsidR="009A15AF">
              <w:fldChar w:fldCharType="begin"/>
            </w:r>
            <w:r w:rsidR="009A15AF">
              <w:instrText>PAGEREF _Toc59119 \h</w:instrText>
            </w:r>
            <w:r w:rsidR="009A15AF">
              <w:fldChar w:fldCharType="separate"/>
            </w:r>
            <w:r w:rsidR="009A15AF">
              <w:t xml:space="preserve">14 </w:t>
            </w:r>
            <w:r w:rsidR="009A15AF">
              <w:fldChar w:fldCharType="end"/>
            </w:r>
          </w:hyperlink>
        </w:p>
        <w:p w14:paraId="503811F3" w14:textId="77777777" w:rsidR="00BB08E9" w:rsidRDefault="00115D48">
          <w:pPr>
            <w:pStyle w:val="Sommario1"/>
            <w:tabs>
              <w:tab w:val="right" w:pos="9978"/>
            </w:tabs>
          </w:pPr>
          <w:hyperlink w:anchor="_Toc59120">
            <w:r w:rsidR="009A15AF">
              <w:t>Istruzioni indossamento mascherina:</w:t>
            </w:r>
            <w:r w:rsidR="009A15AF">
              <w:tab/>
            </w:r>
            <w:r w:rsidR="009A15AF">
              <w:fldChar w:fldCharType="begin"/>
            </w:r>
            <w:r w:rsidR="009A15AF">
              <w:instrText>PAGEREF _Toc59120 \h</w:instrText>
            </w:r>
            <w:r w:rsidR="009A15AF">
              <w:fldChar w:fldCharType="separate"/>
            </w:r>
            <w:r w:rsidR="009A15AF">
              <w:t xml:space="preserve">16 </w:t>
            </w:r>
            <w:r w:rsidR="009A15AF">
              <w:fldChar w:fldCharType="end"/>
            </w:r>
          </w:hyperlink>
        </w:p>
        <w:p w14:paraId="121580C8" w14:textId="77777777" w:rsidR="00BB08E9" w:rsidRDefault="00115D48">
          <w:pPr>
            <w:pStyle w:val="Sommario3"/>
            <w:tabs>
              <w:tab w:val="right" w:pos="9978"/>
            </w:tabs>
          </w:pPr>
          <w:hyperlink w:anchor="_Toc59121">
            <w:r w:rsidR="009A15AF">
              <w:t>Istruzioni per il controllo della temperatura con termometro ad infrarossi:</w:t>
            </w:r>
            <w:r w:rsidR="009A15AF">
              <w:tab/>
            </w:r>
            <w:r w:rsidR="009A15AF">
              <w:fldChar w:fldCharType="begin"/>
            </w:r>
            <w:r w:rsidR="009A15AF">
              <w:instrText>PAGEREF _Toc59121 \h</w:instrText>
            </w:r>
            <w:r w:rsidR="009A15AF">
              <w:fldChar w:fldCharType="separate"/>
            </w:r>
            <w:r w:rsidR="009A15AF">
              <w:t xml:space="preserve">16 </w:t>
            </w:r>
            <w:r w:rsidR="009A15AF">
              <w:fldChar w:fldCharType="end"/>
            </w:r>
          </w:hyperlink>
        </w:p>
        <w:p w14:paraId="5DFA228A" w14:textId="77777777" w:rsidR="00BB08E9" w:rsidRDefault="00115D48">
          <w:pPr>
            <w:pStyle w:val="Sommario1"/>
            <w:tabs>
              <w:tab w:val="right" w:pos="9978"/>
            </w:tabs>
          </w:pPr>
          <w:hyperlink w:anchor="_Toc59122">
            <w:r w:rsidR="009A15AF">
              <w:t>Ulteriori misure applicabili</w:t>
            </w:r>
            <w:r w:rsidR="009A15AF">
              <w:tab/>
            </w:r>
            <w:r w:rsidR="009A15AF">
              <w:fldChar w:fldCharType="begin"/>
            </w:r>
            <w:r w:rsidR="009A15AF">
              <w:instrText>PAGEREF _Toc59122 \h</w:instrText>
            </w:r>
            <w:r w:rsidR="009A15AF">
              <w:fldChar w:fldCharType="separate"/>
            </w:r>
            <w:r w:rsidR="009A15AF">
              <w:t xml:space="preserve">18 </w:t>
            </w:r>
            <w:r w:rsidR="009A15AF">
              <w:fldChar w:fldCharType="end"/>
            </w:r>
          </w:hyperlink>
        </w:p>
        <w:p w14:paraId="600BF693" w14:textId="77777777" w:rsidR="00BB08E9" w:rsidRDefault="00115D48">
          <w:pPr>
            <w:pStyle w:val="Sommario3"/>
            <w:tabs>
              <w:tab w:val="right" w:pos="9978"/>
            </w:tabs>
          </w:pPr>
          <w:hyperlink w:anchor="_Toc59123">
            <w:r w:rsidR="009A15AF">
              <w:t>Creazione di squadra di controllo</w:t>
            </w:r>
            <w:r w:rsidR="009A15AF">
              <w:tab/>
            </w:r>
            <w:r w:rsidR="009A15AF">
              <w:fldChar w:fldCharType="begin"/>
            </w:r>
            <w:r w:rsidR="009A15AF">
              <w:instrText>PAGEREF _Toc59123 \h</w:instrText>
            </w:r>
            <w:r w:rsidR="009A15AF">
              <w:fldChar w:fldCharType="separate"/>
            </w:r>
            <w:r w:rsidR="009A15AF">
              <w:t xml:space="preserve">18 </w:t>
            </w:r>
            <w:r w:rsidR="009A15AF">
              <w:fldChar w:fldCharType="end"/>
            </w:r>
          </w:hyperlink>
        </w:p>
        <w:p w14:paraId="45FF5B90" w14:textId="77777777" w:rsidR="00BB08E9" w:rsidRDefault="00115D48">
          <w:pPr>
            <w:pStyle w:val="Sommario3"/>
            <w:tabs>
              <w:tab w:val="right" w:pos="9978"/>
            </w:tabs>
          </w:pPr>
          <w:hyperlink w:anchor="_Toc59124">
            <w:r w:rsidR="009A15AF">
              <w:t>Informazione delle persone</w:t>
            </w:r>
            <w:r w:rsidR="009A15AF">
              <w:tab/>
            </w:r>
            <w:r w:rsidR="009A15AF">
              <w:fldChar w:fldCharType="begin"/>
            </w:r>
            <w:r w:rsidR="009A15AF">
              <w:instrText>PAGEREF _Toc59124 \h</w:instrText>
            </w:r>
            <w:r w:rsidR="009A15AF">
              <w:fldChar w:fldCharType="separate"/>
            </w:r>
            <w:r w:rsidR="009A15AF">
              <w:t xml:space="preserve">18 </w:t>
            </w:r>
            <w:r w:rsidR="009A15AF">
              <w:fldChar w:fldCharType="end"/>
            </w:r>
          </w:hyperlink>
        </w:p>
        <w:p w14:paraId="70688E4F" w14:textId="77777777" w:rsidR="00BB08E9" w:rsidRDefault="00115D48">
          <w:pPr>
            <w:pStyle w:val="Sommario1"/>
            <w:tabs>
              <w:tab w:val="right" w:pos="9978"/>
            </w:tabs>
          </w:pPr>
          <w:hyperlink w:anchor="_Toc59125">
            <w:r w:rsidR="009A15AF">
              <w:t>STRUMENTI</w:t>
            </w:r>
            <w:r w:rsidR="009A15AF">
              <w:rPr>
                <w:sz w:val="18"/>
              </w:rPr>
              <w:t xml:space="preserve"> </w:t>
            </w:r>
            <w:r w:rsidR="009A15AF">
              <w:t>OPERATIVI</w:t>
            </w:r>
            <w:r w:rsidR="009A15AF">
              <w:rPr>
                <w:sz w:val="18"/>
              </w:rPr>
              <w:t xml:space="preserve"> </w:t>
            </w:r>
            <w:r w:rsidR="009A15AF">
              <w:t>PER</w:t>
            </w:r>
            <w:r w:rsidR="009A15AF">
              <w:rPr>
                <w:sz w:val="18"/>
              </w:rPr>
              <w:t xml:space="preserve"> </w:t>
            </w:r>
            <w:r w:rsidR="009A15AF">
              <w:t>IL</w:t>
            </w:r>
            <w:r w:rsidR="009A15AF">
              <w:rPr>
                <w:sz w:val="18"/>
              </w:rPr>
              <w:t xml:space="preserve"> </w:t>
            </w:r>
            <w:r w:rsidR="009A15AF">
              <w:t>DATORE</w:t>
            </w:r>
            <w:r w:rsidR="009A15AF">
              <w:rPr>
                <w:sz w:val="18"/>
              </w:rPr>
              <w:t xml:space="preserve"> </w:t>
            </w:r>
            <w:r w:rsidR="009A15AF">
              <w:t>DI</w:t>
            </w:r>
            <w:r w:rsidR="009A15AF">
              <w:rPr>
                <w:sz w:val="18"/>
              </w:rPr>
              <w:t xml:space="preserve"> </w:t>
            </w:r>
            <w:r w:rsidR="009A15AF">
              <w:t>LAVORO</w:t>
            </w:r>
            <w:r w:rsidR="009A15AF">
              <w:tab/>
            </w:r>
            <w:r w:rsidR="009A15AF">
              <w:fldChar w:fldCharType="begin"/>
            </w:r>
            <w:r w:rsidR="009A15AF">
              <w:instrText>PAGEREF _Toc59125 \h</w:instrText>
            </w:r>
            <w:r w:rsidR="009A15AF">
              <w:fldChar w:fldCharType="separate"/>
            </w:r>
            <w:r w:rsidR="009A15AF">
              <w:t xml:space="preserve">19 </w:t>
            </w:r>
            <w:r w:rsidR="009A15AF">
              <w:fldChar w:fldCharType="end"/>
            </w:r>
          </w:hyperlink>
        </w:p>
        <w:p w14:paraId="76285539" w14:textId="77777777" w:rsidR="00BB08E9" w:rsidRDefault="00115D48">
          <w:pPr>
            <w:pStyle w:val="Sommario3"/>
            <w:tabs>
              <w:tab w:val="right" w:pos="9978"/>
            </w:tabs>
          </w:pPr>
          <w:hyperlink w:anchor="_Toc59126">
            <w:r w:rsidR="009A15AF">
              <w:t>Cosa fare in caso di sospetta infezione sul luogo di lavoro</w:t>
            </w:r>
            <w:r w:rsidR="009A15AF">
              <w:tab/>
            </w:r>
            <w:r w:rsidR="009A15AF">
              <w:fldChar w:fldCharType="begin"/>
            </w:r>
            <w:r w:rsidR="009A15AF">
              <w:instrText>PAGEREF _Toc59126 \h</w:instrText>
            </w:r>
            <w:r w:rsidR="009A15AF">
              <w:fldChar w:fldCharType="separate"/>
            </w:r>
            <w:r w:rsidR="009A15AF">
              <w:t xml:space="preserve">19 </w:t>
            </w:r>
            <w:r w:rsidR="009A15AF">
              <w:fldChar w:fldCharType="end"/>
            </w:r>
          </w:hyperlink>
        </w:p>
        <w:p w14:paraId="045A5489" w14:textId="77777777" w:rsidR="00BB08E9" w:rsidRDefault="00115D48">
          <w:pPr>
            <w:pStyle w:val="Sommario3"/>
            <w:tabs>
              <w:tab w:val="right" w:pos="9978"/>
            </w:tabs>
          </w:pPr>
          <w:hyperlink w:anchor="_Toc59127">
            <w:r w:rsidR="009A15AF">
              <w:t>RISCONTRO DI UN CASO DI COVID-19 IN UN LAVORATORE: COSA SUCCEDE?</w:t>
            </w:r>
            <w:r w:rsidR="009A15AF">
              <w:tab/>
            </w:r>
            <w:r w:rsidR="009A15AF">
              <w:fldChar w:fldCharType="begin"/>
            </w:r>
            <w:r w:rsidR="009A15AF">
              <w:instrText>PAGEREF _Toc59127 \h</w:instrText>
            </w:r>
            <w:r w:rsidR="009A15AF">
              <w:fldChar w:fldCharType="separate"/>
            </w:r>
            <w:r w:rsidR="009A15AF">
              <w:t xml:space="preserve">19 </w:t>
            </w:r>
            <w:r w:rsidR="009A15AF">
              <w:fldChar w:fldCharType="end"/>
            </w:r>
          </w:hyperlink>
        </w:p>
        <w:p w14:paraId="1869C3BE" w14:textId="77777777" w:rsidR="00BB08E9" w:rsidRDefault="00115D48">
          <w:pPr>
            <w:pStyle w:val="Sommario3"/>
            <w:tabs>
              <w:tab w:val="right" w:pos="9978"/>
            </w:tabs>
          </w:pPr>
          <w:hyperlink w:anchor="_Toc59128">
            <w:r w:rsidR="009A15AF">
              <w:t>CASO DI UN LAVORATORE SINTOMATICO CHE HA AVUTO CONTATTI STRETTI CON COVID-19. COSA DEVE FARE IL DATORE DI LAVORO?</w:t>
            </w:r>
            <w:r w:rsidR="009A15AF">
              <w:tab/>
            </w:r>
            <w:r w:rsidR="009A15AF">
              <w:fldChar w:fldCharType="begin"/>
            </w:r>
            <w:r w:rsidR="009A15AF">
              <w:instrText>PAGEREF _Toc59128 \h</w:instrText>
            </w:r>
            <w:r w:rsidR="009A15AF">
              <w:fldChar w:fldCharType="separate"/>
            </w:r>
            <w:r w:rsidR="009A15AF">
              <w:t xml:space="preserve">21 </w:t>
            </w:r>
            <w:r w:rsidR="009A15AF">
              <w:fldChar w:fldCharType="end"/>
            </w:r>
          </w:hyperlink>
        </w:p>
        <w:p w14:paraId="2C871DCD" w14:textId="77777777" w:rsidR="00BB08E9" w:rsidRDefault="00115D48">
          <w:pPr>
            <w:pStyle w:val="Sommario3"/>
            <w:tabs>
              <w:tab w:val="right" w:pos="9978"/>
            </w:tabs>
          </w:pPr>
          <w:hyperlink w:anchor="_Toc59129">
            <w:r w:rsidR="009A15AF">
              <w:t>IL DATORE DI LAVORO DEVE NECESSARIAMENTE AGGIORNARE LA VALUTAZIONE DEI RISCHI IN SEGUITO ALLA DIFFUSIONE DEL COVID-19?</w:t>
            </w:r>
            <w:r w:rsidR="009A15AF">
              <w:tab/>
            </w:r>
            <w:r w:rsidR="009A15AF">
              <w:fldChar w:fldCharType="begin"/>
            </w:r>
            <w:r w:rsidR="009A15AF">
              <w:instrText>PAGEREF _Toc59129 \h</w:instrText>
            </w:r>
            <w:r w:rsidR="009A15AF">
              <w:fldChar w:fldCharType="separate"/>
            </w:r>
            <w:r w:rsidR="009A15AF">
              <w:t xml:space="preserve">21 </w:t>
            </w:r>
            <w:r w:rsidR="009A15AF">
              <w:fldChar w:fldCharType="end"/>
            </w:r>
          </w:hyperlink>
        </w:p>
        <w:p w14:paraId="568F09C7" w14:textId="77777777" w:rsidR="00BB08E9" w:rsidRDefault="00115D48">
          <w:pPr>
            <w:pStyle w:val="Sommario3"/>
            <w:tabs>
              <w:tab w:val="right" w:pos="9978"/>
            </w:tabs>
          </w:pPr>
          <w:hyperlink w:anchor="_Toc59130">
            <w:r w:rsidR="009A15AF">
              <w:t>QUALE È IL RUOLO DEL MEDICO COMPETENTE E COME DEVE ESSERE CONDOTTA LA SORVEGLIANZA SANITARIA IN MERITO ALLA DIFFUSIONE DEL COVID-19?</w:t>
            </w:r>
            <w:r w:rsidR="009A15AF">
              <w:tab/>
            </w:r>
            <w:r w:rsidR="009A15AF">
              <w:fldChar w:fldCharType="begin"/>
            </w:r>
            <w:r w:rsidR="009A15AF">
              <w:instrText>PAGEREF _Toc59130 \h</w:instrText>
            </w:r>
            <w:r w:rsidR="009A15AF">
              <w:fldChar w:fldCharType="separate"/>
            </w:r>
            <w:r w:rsidR="009A15AF">
              <w:t xml:space="preserve">21 </w:t>
            </w:r>
            <w:r w:rsidR="009A15AF">
              <w:fldChar w:fldCharType="end"/>
            </w:r>
          </w:hyperlink>
        </w:p>
        <w:p w14:paraId="4876FBFF" w14:textId="77777777" w:rsidR="00BB08E9" w:rsidRDefault="00115D48">
          <w:pPr>
            <w:pStyle w:val="Sommario1"/>
            <w:tabs>
              <w:tab w:val="right" w:pos="9978"/>
            </w:tabs>
          </w:pPr>
          <w:hyperlink w:anchor="_Toc59131">
            <w:r w:rsidR="009A15AF">
              <w:t>Procedura per la sanificazione degli ambienti di lavoro</w:t>
            </w:r>
            <w:r w:rsidR="009A15AF">
              <w:tab/>
            </w:r>
            <w:r w:rsidR="009A15AF">
              <w:fldChar w:fldCharType="begin"/>
            </w:r>
            <w:r w:rsidR="009A15AF">
              <w:instrText>PAGEREF _Toc59131 \h</w:instrText>
            </w:r>
            <w:r w:rsidR="009A15AF">
              <w:fldChar w:fldCharType="separate"/>
            </w:r>
            <w:r w:rsidR="009A15AF">
              <w:t xml:space="preserve">22 </w:t>
            </w:r>
            <w:r w:rsidR="009A15AF">
              <w:fldChar w:fldCharType="end"/>
            </w:r>
          </w:hyperlink>
        </w:p>
        <w:p w14:paraId="17AE4446" w14:textId="77777777" w:rsidR="00BB08E9" w:rsidRDefault="00115D48">
          <w:pPr>
            <w:pStyle w:val="Sommario2"/>
            <w:tabs>
              <w:tab w:val="right" w:pos="9978"/>
            </w:tabs>
          </w:pPr>
          <w:hyperlink w:anchor="_Toc59132">
            <w:r w:rsidR="009A15AF">
              <w:t>Sanificazione degli ambienti non sanitari</w:t>
            </w:r>
            <w:r w:rsidR="009A15AF">
              <w:tab/>
            </w:r>
            <w:r w:rsidR="009A15AF">
              <w:fldChar w:fldCharType="begin"/>
            </w:r>
            <w:r w:rsidR="009A15AF">
              <w:instrText>PAGEREF _Toc59132 \h</w:instrText>
            </w:r>
            <w:r w:rsidR="009A15AF">
              <w:fldChar w:fldCharType="separate"/>
            </w:r>
            <w:r w:rsidR="009A15AF">
              <w:t xml:space="preserve">22 </w:t>
            </w:r>
            <w:r w:rsidR="009A15AF">
              <w:fldChar w:fldCharType="end"/>
            </w:r>
          </w:hyperlink>
        </w:p>
        <w:p w14:paraId="137DF4B8" w14:textId="77777777" w:rsidR="00BB08E9" w:rsidRDefault="00115D48">
          <w:pPr>
            <w:pStyle w:val="Sommario3"/>
            <w:tabs>
              <w:tab w:val="right" w:pos="9978"/>
            </w:tabs>
          </w:pPr>
          <w:hyperlink w:anchor="_Toc59133">
            <w:r w:rsidR="009A15AF">
              <w:t>Modalità di accesso dei fornitori esterni</w:t>
            </w:r>
            <w:r w:rsidR="009A15AF">
              <w:tab/>
            </w:r>
            <w:r w:rsidR="009A15AF">
              <w:fldChar w:fldCharType="begin"/>
            </w:r>
            <w:r w:rsidR="009A15AF">
              <w:instrText>PAGEREF _Toc59133 \h</w:instrText>
            </w:r>
            <w:r w:rsidR="009A15AF">
              <w:fldChar w:fldCharType="separate"/>
            </w:r>
            <w:r w:rsidR="009A15AF">
              <w:t xml:space="preserve">23 </w:t>
            </w:r>
            <w:r w:rsidR="009A15AF">
              <w:fldChar w:fldCharType="end"/>
            </w:r>
          </w:hyperlink>
        </w:p>
        <w:p w14:paraId="6221EEAA" w14:textId="77777777" w:rsidR="00BB08E9" w:rsidRDefault="00115D48">
          <w:pPr>
            <w:pStyle w:val="Sommario1"/>
            <w:tabs>
              <w:tab w:val="right" w:pos="9978"/>
            </w:tabs>
          </w:pPr>
          <w:hyperlink w:anchor="_Toc59134">
            <w:r w:rsidR="009A15AF">
              <w:t>Numeri verdi regionali</w:t>
            </w:r>
            <w:r w:rsidR="009A15AF">
              <w:tab/>
            </w:r>
            <w:r w:rsidR="009A15AF">
              <w:fldChar w:fldCharType="begin"/>
            </w:r>
            <w:r w:rsidR="009A15AF">
              <w:instrText>PAGEREF _Toc59134 \h</w:instrText>
            </w:r>
            <w:r w:rsidR="009A15AF">
              <w:fldChar w:fldCharType="separate"/>
            </w:r>
            <w:r w:rsidR="009A15AF">
              <w:t xml:space="preserve">24 </w:t>
            </w:r>
            <w:r w:rsidR="009A15AF">
              <w:fldChar w:fldCharType="end"/>
            </w:r>
          </w:hyperlink>
        </w:p>
        <w:p w14:paraId="4ACDD5F6" w14:textId="77777777" w:rsidR="00BB08E9" w:rsidRDefault="00115D48">
          <w:pPr>
            <w:pStyle w:val="Sommario2"/>
            <w:tabs>
              <w:tab w:val="right" w:pos="9978"/>
            </w:tabs>
          </w:pPr>
          <w:hyperlink w:anchor="_Toc59135">
            <w:r w:rsidR="009A15AF">
              <w:t>Altri numeri utili dedicati all'emergenza nuovo coronavirus:</w:t>
            </w:r>
            <w:r w:rsidR="009A15AF">
              <w:tab/>
            </w:r>
            <w:r w:rsidR="009A15AF">
              <w:fldChar w:fldCharType="begin"/>
            </w:r>
            <w:r w:rsidR="009A15AF">
              <w:instrText>PAGEREF _Toc59135 \h</w:instrText>
            </w:r>
            <w:r w:rsidR="009A15AF">
              <w:fldChar w:fldCharType="separate"/>
            </w:r>
            <w:r w:rsidR="009A15AF">
              <w:t xml:space="preserve">24 </w:t>
            </w:r>
            <w:r w:rsidR="009A15AF">
              <w:fldChar w:fldCharType="end"/>
            </w:r>
          </w:hyperlink>
        </w:p>
        <w:p w14:paraId="55960EEA" w14:textId="77777777" w:rsidR="00BB08E9" w:rsidRDefault="00115D48">
          <w:pPr>
            <w:pStyle w:val="Sommario1"/>
            <w:tabs>
              <w:tab w:val="right" w:pos="9978"/>
            </w:tabs>
          </w:pPr>
          <w:hyperlink w:anchor="_Toc59136">
            <w:r w:rsidR="009A15AF">
              <w:t>Cartellonistica da posizionare agli accessi</w:t>
            </w:r>
            <w:r w:rsidR="009A15AF">
              <w:tab/>
            </w:r>
            <w:r w:rsidR="009A15AF">
              <w:fldChar w:fldCharType="begin"/>
            </w:r>
            <w:r w:rsidR="009A15AF">
              <w:instrText>PAGEREF _Toc59136 \h</w:instrText>
            </w:r>
            <w:r w:rsidR="009A15AF">
              <w:fldChar w:fldCharType="separate"/>
            </w:r>
            <w:r w:rsidR="009A15AF">
              <w:t xml:space="preserve">34 </w:t>
            </w:r>
            <w:r w:rsidR="009A15AF">
              <w:fldChar w:fldCharType="end"/>
            </w:r>
          </w:hyperlink>
        </w:p>
        <w:p w14:paraId="78C70AF6" w14:textId="77777777" w:rsidR="00BB08E9" w:rsidRDefault="00115D48">
          <w:pPr>
            <w:pStyle w:val="Sommario1"/>
            <w:tabs>
              <w:tab w:val="right" w:pos="9978"/>
            </w:tabs>
          </w:pPr>
          <w:hyperlink w:anchor="_Toc59137">
            <w:r w:rsidR="009A15AF">
              <w:t>Cartello da apporre alla timbratrice / front desk</w:t>
            </w:r>
            <w:r w:rsidR="009A15AF">
              <w:tab/>
            </w:r>
            <w:r w:rsidR="009A15AF">
              <w:fldChar w:fldCharType="begin"/>
            </w:r>
            <w:r w:rsidR="009A15AF">
              <w:instrText>PAGEREF _Toc59137 \h</w:instrText>
            </w:r>
            <w:r w:rsidR="009A15AF">
              <w:fldChar w:fldCharType="separate"/>
            </w:r>
            <w:r w:rsidR="009A15AF">
              <w:t xml:space="preserve">35 </w:t>
            </w:r>
            <w:r w:rsidR="009A15AF">
              <w:fldChar w:fldCharType="end"/>
            </w:r>
          </w:hyperlink>
        </w:p>
        <w:p w14:paraId="06FC650C" w14:textId="77777777" w:rsidR="00BB08E9" w:rsidRDefault="00115D48">
          <w:pPr>
            <w:pStyle w:val="Sommario1"/>
            <w:tabs>
              <w:tab w:val="right" w:pos="9978"/>
            </w:tabs>
          </w:pPr>
          <w:hyperlink w:anchor="_Toc59138">
            <w:r w:rsidR="009A15AF">
              <w:t>Cartello da esporre presso i distributori automatici</w:t>
            </w:r>
            <w:r w:rsidR="009A15AF">
              <w:tab/>
            </w:r>
            <w:r w:rsidR="009A15AF">
              <w:fldChar w:fldCharType="begin"/>
            </w:r>
            <w:r w:rsidR="009A15AF">
              <w:instrText>PAGEREF _Toc59138 \h</w:instrText>
            </w:r>
            <w:r w:rsidR="009A15AF">
              <w:fldChar w:fldCharType="separate"/>
            </w:r>
            <w:r w:rsidR="009A15AF">
              <w:t xml:space="preserve">36 </w:t>
            </w:r>
            <w:r w:rsidR="009A15AF">
              <w:fldChar w:fldCharType="end"/>
            </w:r>
          </w:hyperlink>
        </w:p>
        <w:p w14:paraId="1BBD4392" w14:textId="77777777" w:rsidR="00BB08E9" w:rsidRDefault="00115D48">
          <w:pPr>
            <w:pStyle w:val="Sommario1"/>
            <w:tabs>
              <w:tab w:val="right" w:pos="9978"/>
            </w:tabs>
          </w:pPr>
          <w:hyperlink w:anchor="_Toc59139">
            <w:r w:rsidR="009A15AF">
              <w:t>Cartello da apporre all’ingresso degli spogliatoi</w:t>
            </w:r>
            <w:r w:rsidR="009A15AF">
              <w:tab/>
            </w:r>
            <w:r w:rsidR="009A15AF">
              <w:fldChar w:fldCharType="begin"/>
            </w:r>
            <w:r w:rsidR="009A15AF">
              <w:instrText>PAGEREF _Toc59139 \h</w:instrText>
            </w:r>
            <w:r w:rsidR="009A15AF">
              <w:fldChar w:fldCharType="separate"/>
            </w:r>
            <w:r w:rsidR="009A15AF">
              <w:t xml:space="preserve">37 </w:t>
            </w:r>
            <w:r w:rsidR="009A15AF">
              <w:fldChar w:fldCharType="end"/>
            </w:r>
          </w:hyperlink>
        </w:p>
        <w:p w14:paraId="46D5F315" w14:textId="77777777" w:rsidR="00BB08E9" w:rsidRDefault="00115D48">
          <w:pPr>
            <w:pStyle w:val="Sommario1"/>
            <w:tabs>
              <w:tab w:val="right" w:pos="9978"/>
            </w:tabs>
          </w:pPr>
          <w:hyperlink w:anchor="_Toc59140">
            <w:r w:rsidR="009A15AF">
              <w:t>Cartello da apporre nella zona di carico e scarico</w:t>
            </w:r>
            <w:r w:rsidR="009A15AF">
              <w:tab/>
            </w:r>
            <w:r w:rsidR="009A15AF">
              <w:fldChar w:fldCharType="begin"/>
            </w:r>
            <w:r w:rsidR="009A15AF">
              <w:instrText>PAGEREF _Toc59140 \h</w:instrText>
            </w:r>
            <w:r w:rsidR="009A15AF">
              <w:fldChar w:fldCharType="separate"/>
            </w:r>
            <w:r w:rsidR="009A15AF">
              <w:t xml:space="preserve">38 </w:t>
            </w:r>
            <w:r w:rsidR="009A15AF">
              <w:fldChar w:fldCharType="end"/>
            </w:r>
          </w:hyperlink>
        </w:p>
        <w:p w14:paraId="18DB4B91" w14:textId="77777777" w:rsidR="00BB08E9" w:rsidRDefault="00115D48">
          <w:pPr>
            <w:pStyle w:val="Sommario2"/>
            <w:tabs>
              <w:tab w:val="right" w:pos="9978"/>
            </w:tabs>
          </w:pPr>
          <w:hyperlink w:anchor="_Toc59141">
            <w:r w:rsidR="009A15AF">
              <w:t>Verbale consegna DPI</w:t>
            </w:r>
            <w:r w:rsidR="009A15AF">
              <w:tab/>
            </w:r>
            <w:r w:rsidR="009A15AF">
              <w:fldChar w:fldCharType="begin"/>
            </w:r>
            <w:r w:rsidR="009A15AF">
              <w:instrText>PAGEREF _Toc59141 \h</w:instrText>
            </w:r>
            <w:r w:rsidR="009A15AF">
              <w:fldChar w:fldCharType="separate"/>
            </w:r>
            <w:r w:rsidR="009A15AF">
              <w:t xml:space="preserve">39 </w:t>
            </w:r>
            <w:r w:rsidR="009A15AF">
              <w:fldChar w:fldCharType="end"/>
            </w:r>
          </w:hyperlink>
        </w:p>
        <w:p w14:paraId="2FEEB279" w14:textId="77777777" w:rsidR="00BB08E9" w:rsidRDefault="00115D48">
          <w:pPr>
            <w:pStyle w:val="Sommario1"/>
            <w:tabs>
              <w:tab w:val="right" w:pos="9978"/>
            </w:tabs>
          </w:pPr>
          <w:hyperlink w:anchor="_Toc59142">
            <w:r w:rsidR="009A15AF">
              <w:t>Check list controllo</w:t>
            </w:r>
            <w:r w:rsidR="009A15AF">
              <w:tab/>
            </w:r>
            <w:r w:rsidR="009A15AF">
              <w:fldChar w:fldCharType="begin"/>
            </w:r>
            <w:r w:rsidR="009A15AF">
              <w:instrText>PAGEREF _Toc59142 \h</w:instrText>
            </w:r>
            <w:r w:rsidR="009A15AF">
              <w:fldChar w:fldCharType="separate"/>
            </w:r>
            <w:r w:rsidR="009A15AF">
              <w:t xml:space="preserve">40 </w:t>
            </w:r>
            <w:r w:rsidR="009A15AF">
              <w:fldChar w:fldCharType="end"/>
            </w:r>
          </w:hyperlink>
        </w:p>
        <w:p w14:paraId="734199A8" w14:textId="77777777" w:rsidR="00BB08E9" w:rsidRDefault="00115D48">
          <w:pPr>
            <w:pStyle w:val="Sommario1"/>
            <w:tabs>
              <w:tab w:val="right" w:pos="9978"/>
            </w:tabs>
          </w:pPr>
          <w:hyperlink w:anchor="_Toc59143">
            <w:r w:rsidR="009A15AF">
              <w:t>Sezione 1</w:t>
            </w:r>
            <w:r w:rsidR="009A15AF">
              <w:tab/>
            </w:r>
            <w:r w:rsidR="009A15AF">
              <w:fldChar w:fldCharType="begin"/>
            </w:r>
            <w:r w:rsidR="009A15AF">
              <w:instrText>PAGEREF _Toc59143 \h</w:instrText>
            </w:r>
            <w:r w:rsidR="009A15AF">
              <w:fldChar w:fldCharType="separate"/>
            </w:r>
            <w:r w:rsidR="009A15AF">
              <w:t xml:space="preserve">40 </w:t>
            </w:r>
            <w:r w:rsidR="009A15AF">
              <w:fldChar w:fldCharType="end"/>
            </w:r>
          </w:hyperlink>
        </w:p>
        <w:p w14:paraId="36B0A9BC" w14:textId="77777777" w:rsidR="00BB08E9" w:rsidRDefault="00115D48">
          <w:pPr>
            <w:pStyle w:val="Sommario2"/>
            <w:tabs>
              <w:tab w:val="right" w:pos="9978"/>
            </w:tabs>
          </w:pPr>
          <w:hyperlink w:anchor="_Toc59144">
            <w:r w:rsidR="009A15AF">
              <w:t>Virus e malattia</w:t>
            </w:r>
            <w:r w:rsidR="009A15AF">
              <w:tab/>
            </w:r>
            <w:r w:rsidR="009A15AF">
              <w:fldChar w:fldCharType="begin"/>
            </w:r>
            <w:r w:rsidR="009A15AF">
              <w:instrText>PAGEREF _Toc59144 \h</w:instrText>
            </w:r>
            <w:r w:rsidR="009A15AF">
              <w:fldChar w:fldCharType="separate"/>
            </w:r>
            <w:r w:rsidR="009A15AF">
              <w:t xml:space="preserve">44 </w:t>
            </w:r>
            <w:r w:rsidR="009A15AF">
              <w:fldChar w:fldCharType="end"/>
            </w:r>
          </w:hyperlink>
        </w:p>
        <w:p w14:paraId="326C53C2" w14:textId="77777777" w:rsidR="00BB08E9" w:rsidRDefault="00115D48">
          <w:pPr>
            <w:pStyle w:val="Sommario2"/>
            <w:tabs>
              <w:tab w:val="right" w:pos="9978"/>
            </w:tabs>
          </w:pPr>
          <w:hyperlink w:anchor="_Toc59145">
            <w:r w:rsidR="009A15AF">
              <w:t>Sintomi</w:t>
            </w:r>
            <w:r w:rsidR="009A15AF">
              <w:tab/>
            </w:r>
            <w:r w:rsidR="009A15AF">
              <w:fldChar w:fldCharType="begin"/>
            </w:r>
            <w:r w:rsidR="009A15AF">
              <w:instrText>PAGEREF _Toc59145 \h</w:instrText>
            </w:r>
            <w:r w:rsidR="009A15AF">
              <w:fldChar w:fldCharType="separate"/>
            </w:r>
            <w:r w:rsidR="009A15AF">
              <w:t xml:space="preserve">44 </w:t>
            </w:r>
            <w:r w:rsidR="009A15AF">
              <w:fldChar w:fldCharType="end"/>
            </w:r>
          </w:hyperlink>
        </w:p>
        <w:p w14:paraId="00D617BE" w14:textId="77777777" w:rsidR="00BB08E9" w:rsidRDefault="00115D48">
          <w:pPr>
            <w:pStyle w:val="Sommario2"/>
            <w:tabs>
              <w:tab w:val="right" w:pos="9978"/>
            </w:tabs>
          </w:pPr>
          <w:hyperlink w:anchor="_Toc59146">
            <w:r w:rsidR="009A15AF">
              <w:t>Modalità di trasmissione</w:t>
            </w:r>
            <w:r w:rsidR="009A15AF">
              <w:tab/>
            </w:r>
            <w:r w:rsidR="009A15AF">
              <w:fldChar w:fldCharType="begin"/>
            </w:r>
            <w:r w:rsidR="009A15AF">
              <w:instrText>PAGEREF _Toc59146 \h</w:instrText>
            </w:r>
            <w:r w:rsidR="009A15AF">
              <w:fldChar w:fldCharType="separate"/>
            </w:r>
            <w:r w:rsidR="009A15AF">
              <w:t xml:space="preserve">45 </w:t>
            </w:r>
            <w:r w:rsidR="009A15AF">
              <w:fldChar w:fldCharType="end"/>
            </w:r>
          </w:hyperlink>
        </w:p>
        <w:p w14:paraId="30597478" w14:textId="77777777" w:rsidR="00BB08E9" w:rsidRDefault="00115D48">
          <w:pPr>
            <w:pStyle w:val="Sommario2"/>
            <w:tabs>
              <w:tab w:val="right" w:pos="9978"/>
            </w:tabs>
          </w:pPr>
          <w:hyperlink w:anchor="_Toc59147">
            <w:r w:rsidR="009A15AF">
              <w:t>Superfici e igiene</w:t>
            </w:r>
            <w:r w:rsidR="009A15AF">
              <w:tab/>
            </w:r>
            <w:r w:rsidR="009A15AF">
              <w:fldChar w:fldCharType="begin"/>
            </w:r>
            <w:r w:rsidR="009A15AF">
              <w:instrText>PAGEREF _Toc59147 \h</w:instrText>
            </w:r>
            <w:r w:rsidR="009A15AF">
              <w:fldChar w:fldCharType="separate"/>
            </w:r>
            <w:r w:rsidR="009A15AF">
              <w:t xml:space="preserve">45 </w:t>
            </w:r>
            <w:r w:rsidR="009A15AF">
              <w:fldChar w:fldCharType="end"/>
            </w:r>
          </w:hyperlink>
        </w:p>
        <w:p w14:paraId="72D5EC05" w14:textId="77777777" w:rsidR="00BB08E9" w:rsidRDefault="00115D48">
          <w:pPr>
            <w:pStyle w:val="Sommario2"/>
            <w:tabs>
              <w:tab w:val="right" w:pos="9978"/>
            </w:tabs>
          </w:pPr>
          <w:hyperlink w:anchor="_Toc59148">
            <w:r w:rsidR="009A15AF">
              <w:t>Prevenzione e trattamento</w:t>
            </w:r>
            <w:r w:rsidR="009A15AF">
              <w:tab/>
            </w:r>
            <w:r w:rsidR="009A15AF">
              <w:fldChar w:fldCharType="begin"/>
            </w:r>
            <w:r w:rsidR="009A15AF">
              <w:instrText>PAGEREF _Toc59148 \h</w:instrText>
            </w:r>
            <w:r w:rsidR="009A15AF">
              <w:fldChar w:fldCharType="separate"/>
            </w:r>
            <w:r w:rsidR="009A15AF">
              <w:t xml:space="preserve">46 </w:t>
            </w:r>
            <w:r w:rsidR="009A15AF">
              <w:fldChar w:fldCharType="end"/>
            </w:r>
          </w:hyperlink>
        </w:p>
        <w:p w14:paraId="13CC6BA6" w14:textId="77777777" w:rsidR="00BB08E9" w:rsidRDefault="00115D48">
          <w:pPr>
            <w:pStyle w:val="Sommario3"/>
            <w:tabs>
              <w:tab w:val="right" w:pos="9978"/>
            </w:tabs>
          </w:pPr>
          <w:hyperlink w:anchor="_Toc59149">
            <w:r w:rsidR="009A15AF">
              <w:t>Informazioni per limitare la diffusione del virus</w:t>
            </w:r>
            <w:r w:rsidR="009A15AF">
              <w:tab/>
            </w:r>
            <w:r w:rsidR="009A15AF">
              <w:fldChar w:fldCharType="begin"/>
            </w:r>
            <w:r w:rsidR="009A15AF">
              <w:instrText>PAGEREF _Toc59149 \h</w:instrText>
            </w:r>
            <w:r w:rsidR="009A15AF">
              <w:fldChar w:fldCharType="separate"/>
            </w:r>
            <w:r w:rsidR="009A15AF">
              <w:t xml:space="preserve">46 </w:t>
            </w:r>
            <w:r w:rsidR="009A15AF">
              <w:fldChar w:fldCharType="end"/>
            </w:r>
          </w:hyperlink>
        </w:p>
        <w:p w14:paraId="244A89DC" w14:textId="77777777" w:rsidR="00BB08E9" w:rsidRDefault="00115D48">
          <w:pPr>
            <w:pStyle w:val="Sommario3"/>
            <w:tabs>
              <w:tab w:val="right" w:pos="9978"/>
            </w:tabs>
          </w:pPr>
          <w:hyperlink w:anchor="_Toc59150">
            <w:r w:rsidR="009A15AF">
              <w:t>Come devo mettere e togliere la mascherina</w:t>
            </w:r>
            <w:r w:rsidR="009A15AF">
              <w:tab/>
            </w:r>
            <w:r w:rsidR="009A15AF">
              <w:fldChar w:fldCharType="begin"/>
            </w:r>
            <w:r w:rsidR="009A15AF">
              <w:instrText>PAGEREF _Toc59150 \h</w:instrText>
            </w:r>
            <w:r w:rsidR="009A15AF">
              <w:fldChar w:fldCharType="separate"/>
            </w:r>
            <w:r w:rsidR="009A15AF">
              <w:t xml:space="preserve">47 </w:t>
            </w:r>
            <w:r w:rsidR="009A15AF">
              <w:fldChar w:fldCharType="end"/>
            </w:r>
          </w:hyperlink>
        </w:p>
        <w:p w14:paraId="5A978C7F" w14:textId="77777777" w:rsidR="00BB08E9" w:rsidRDefault="00115D48">
          <w:pPr>
            <w:pStyle w:val="Sommario3"/>
            <w:tabs>
              <w:tab w:val="right" w:pos="9978"/>
            </w:tabs>
          </w:pPr>
          <w:hyperlink w:anchor="_Toc59151">
            <w:r w:rsidR="009A15AF">
              <w:t>Procedura di lavaggio mani con formulazione a base alcolica</w:t>
            </w:r>
            <w:r w:rsidR="009A15AF">
              <w:tab/>
            </w:r>
            <w:r w:rsidR="009A15AF">
              <w:fldChar w:fldCharType="begin"/>
            </w:r>
            <w:r w:rsidR="009A15AF">
              <w:instrText>PAGEREF _Toc59151 \h</w:instrText>
            </w:r>
            <w:r w:rsidR="009A15AF">
              <w:fldChar w:fldCharType="separate"/>
            </w:r>
            <w:r w:rsidR="009A15AF">
              <w:t xml:space="preserve">47 </w:t>
            </w:r>
            <w:r w:rsidR="009A15AF">
              <w:fldChar w:fldCharType="end"/>
            </w:r>
          </w:hyperlink>
        </w:p>
        <w:p w14:paraId="02F5BA3C" w14:textId="77777777" w:rsidR="00BB08E9" w:rsidRDefault="009A15AF">
          <w:r>
            <w:fldChar w:fldCharType="end"/>
          </w:r>
        </w:p>
      </w:sdtContent>
    </w:sdt>
    <w:p w14:paraId="27F637F6" w14:textId="77777777" w:rsidR="00BB08E9" w:rsidRDefault="009A15AF">
      <w:pPr>
        <w:tabs>
          <w:tab w:val="center" w:pos="9519"/>
        </w:tabs>
        <w:spacing w:after="160" w:line="259" w:lineRule="auto"/>
        <w:ind w:left="0" w:right="0" w:firstLine="0"/>
        <w:jc w:val="left"/>
      </w:pPr>
      <w:r>
        <w:t xml:space="preserve"> </w:t>
      </w:r>
      <w:r>
        <w:tab/>
        <w:t>14</w:t>
      </w:r>
      <w:r>
        <w:rPr>
          <w:sz w:val="24"/>
        </w:rPr>
        <w:t xml:space="preserve"> </w:t>
      </w:r>
    </w:p>
    <w:p w14:paraId="2BCD99A2" w14:textId="77777777" w:rsidR="00BB08E9" w:rsidRDefault="009A15AF">
      <w:pPr>
        <w:spacing w:after="71" w:line="259" w:lineRule="auto"/>
        <w:ind w:left="1" w:right="0" w:firstLine="0"/>
        <w:jc w:val="left"/>
      </w:pPr>
      <w:r>
        <w:t xml:space="preserve"> </w:t>
      </w:r>
    </w:p>
    <w:p w14:paraId="098BAE5A" w14:textId="77777777" w:rsidR="00BB08E9" w:rsidRDefault="009A15AF">
      <w:pPr>
        <w:spacing w:after="0" w:line="259" w:lineRule="auto"/>
        <w:ind w:left="1" w:right="0" w:firstLine="0"/>
        <w:jc w:val="left"/>
      </w:pPr>
      <w:r>
        <w:t xml:space="preserve"> </w:t>
      </w:r>
      <w:r>
        <w:tab/>
        <w:t xml:space="preserve"> </w:t>
      </w:r>
    </w:p>
    <w:p w14:paraId="4EAC65A5" w14:textId="77777777" w:rsidR="00BB08E9" w:rsidRDefault="009A15AF">
      <w:pPr>
        <w:pStyle w:val="Titolo1"/>
        <w:ind w:left="-4"/>
      </w:pPr>
      <w:bookmarkStart w:id="1" w:name="_Toc59109"/>
      <w:r>
        <w:t xml:space="preserve">INTRODUZIONE </w:t>
      </w:r>
      <w:bookmarkEnd w:id="1"/>
    </w:p>
    <w:p w14:paraId="46C45890" w14:textId="77777777" w:rsidR="00BB08E9" w:rsidRDefault="009A15AF">
      <w:pPr>
        <w:spacing w:after="237" w:line="259" w:lineRule="auto"/>
        <w:ind w:left="1" w:right="0" w:firstLine="0"/>
        <w:jc w:val="left"/>
      </w:pPr>
      <w:r>
        <w:t xml:space="preserve"> </w:t>
      </w:r>
    </w:p>
    <w:p w14:paraId="75865C2F" w14:textId="77777777" w:rsidR="00BB08E9" w:rsidRDefault="009A15AF">
      <w:pPr>
        <w:spacing w:after="209" w:line="268" w:lineRule="auto"/>
        <w:ind w:left="-4" w:right="324"/>
      </w:pPr>
      <w:r>
        <w:rPr>
          <w:sz w:val="24"/>
        </w:rPr>
        <w:t xml:space="preserve">Il </w:t>
      </w:r>
      <w:proofErr w:type="spellStart"/>
      <w:r>
        <w:rPr>
          <w:sz w:val="24"/>
        </w:rPr>
        <w:t>D.Lgs.</w:t>
      </w:r>
      <w:proofErr w:type="spellEnd"/>
      <w:r>
        <w:rPr>
          <w:sz w:val="24"/>
        </w:rPr>
        <w:t xml:space="preserve"> 81/08 (Testo unico sulla sicurezza) prevede che il Datore di Lavoro di ogni azienda si preoccupi di assicurare ai propri lavoratori un lavoro in sicurezza e a tal fine, deve analizzare la </w:t>
      </w:r>
      <w:r>
        <w:rPr>
          <w:sz w:val="24"/>
        </w:rPr>
        <w:lastRenderedPageBreak/>
        <w:t xml:space="preserve">propria attività per  individuare e valutare tutti i possibili rischi presenti al fine di definire le misure da mettere in atto per abbattere e, dove non sia possibile, ridurre i livelli di rischio. </w:t>
      </w:r>
    </w:p>
    <w:p w14:paraId="3E8B690A" w14:textId="77777777" w:rsidR="00BB08E9" w:rsidRDefault="009A15AF">
      <w:pPr>
        <w:spacing w:after="525" w:line="268" w:lineRule="auto"/>
        <w:ind w:left="-4" w:right="324"/>
      </w:pPr>
      <w:r>
        <w:rPr>
          <w:sz w:val="24"/>
        </w:rPr>
        <w:t xml:space="preserve">Ad oggi, è in atto un’emergenza mondiale dovuta al COVID-19 (agente biologico), per il quale sono disposte a livello nazionale misure di contenimento valide per tutta la popolazione; molte attività lavorative sono state sospese ma molte altre restano attive, e i relativi Datori di lavoro hanno l’obbligo di individuare e far attuare specifiche misure di prevenzione e protezione per proteggere i propri lavoratori oltre che contribuire a limitare e possibilmente bloccare, la diffusione del virus in questione. </w:t>
      </w:r>
    </w:p>
    <w:p w14:paraId="0549891E" w14:textId="77777777" w:rsidR="00BB08E9" w:rsidRDefault="009A15AF">
      <w:pPr>
        <w:pStyle w:val="Titolo1"/>
        <w:ind w:left="-4"/>
      </w:pPr>
      <w:bookmarkStart w:id="2" w:name="_Toc59110"/>
      <w:r>
        <w:rPr>
          <w:color w:val="366091"/>
        </w:rPr>
        <w:t xml:space="preserve">Riferimenti normativi </w:t>
      </w:r>
      <w:bookmarkEnd w:id="2"/>
    </w:p>
    <w:p w14:paraId="711DE743" w14:textId="77777777" w:rsidR="00BB08E9" w:rsidRDefault="009A15AF">
      <w:pPr>
        <w:spacing w:after="209" w:line="268" w:lineRule="auto"/>
        <w:ind w:left="-4" w:right="324"/>
      </w:pPr>
      <w:r>
        <w:rPr>
          <w:sz w:val="24"/>
        </w:rPr>
        <w:t xml:space="preserve">Nel breve periodo di diffusione dei contagi nel nostro paese, iniziati a inizio febbraio 2020, il Governo Italiano ha emanato numerosi decreti e circolari finalizzati a gestire l’emergenza COVID-19. </w:t>
      </w:r>
    </w:p>
    <w:p w14:paraId="233DEB5B" w14:textId="77777777" w:rsidR="00BB08E9" w:rsidRDefault="009A15AF">
      <w:pPr>
        <w:spacing w:after="209" w:line="268" w:lineRule="auto"/>
        <w:ind w:left="-4" w:right="324"/>
      </w:pPr>
      <w:r>
        <w:rPr>
          <w:sz w:val="24"/>
        </w:rPr>
        <w:t xml:space="preserve">I decreti emanati dal Presidente del Consiglio dei Ministri sono i seguenti: </w:t>
      </w:r>
    </w:p>
    <w:p w14:paraId="197AB8D5" w14:textId="77777777" w:rsidR="00BB08E9" w:rsidRDefault="009A15AF">
      <w:pPr>
        <w:spacing w:after="167" w:line="268" w:lineRule="auto"/>
        <w:ind w:left="-4" w:right="324"/>
      </w:pPr>
      <w:r>
        <w:rPr>
          <w:sz w:val="24"/>
        </w:rPr>
        <w:t xml:space="preserve">DPCM 23 febbraio 2020  </w:t>
      </w:r>
    </w:p>
    <w:p w14:paraId="141194C1" w14:textId="77777777" w:rsidR="00BB08E9" w:rsidRDefault="009A15AF">
      <w:pPr>
        <w:spacing w:after="169" w:line="268" w:lineRule="auto"/>
        <w:ind w:left="-4" w:right="324"/>
      </w:pPr>
      <w:r>
        <w:rPr>
          <w:sz w:val="24"/>
        </w:rPr>
        <w:t xml:space="preserve">DPCM 25 febbraio 2020  </w:t>
      </w:r>
    </w:p>
    <w:p w14:paraId="01846DA2" w14:textId="77777777" w:rsidR="00BB08E9" w:rsidRDefault="009A15AF">
      <w:pPr>
        <w:spacing w:after="167" w:line="268" w:lineRule="auto"/>
        <w:ind w:left="-4" w:right="324"/>
      </w:pPr>
      <w:r>
        <w:rPr>
          <w:sz w:val="24"/>
        </w:rPr>
        <w:t xml:space="preserve">DPCM 1 marzo 2020  </w:t>
      </w:r>
    </w:p>
    <w:p w14:paraId="506E9832" w14:textId="77777777" w:rsidR="00BB08E9" w:rsidRDefault="009A15AF">
      <w:pPr>
        <w:spacing w:after="169" w:line="268" w:lineRule="auto"/>
        <w:ind w:left="-4" w:right="324"/>
      </w:pPr>
      <w:r>
        <w:rPr>
          <w:sz w:val="24"/>
        </w:rPr>
        <w:t xml:space="preserve">DPCM 4 marzo 2020  </w:t>
      </w:r>
    </w:p>
    <w:p w14:paraId="3DD1A6C8" w14:textId="77777777" w:rsidR="00BB08E9" w:rsidRDefault="009A15AF">
      <w:pPr>
        <w:spacing w:after="167" w:line="268" w:lineRule="auto"/>
        <w:ind w:left="-4" w:right="324"/>
      </w:pPr>
      <w:r>
        <w:rPr>
          <w:sz w:val="24"/>
        </w:rPr>
        <w:t xml:space="preserve">DPCM 8 marzo 2020  </w:t>
      </w:r>
    </w:p>
    <w:p w14:paraId="2EF82C2F" w14:textId="77777777" w:rsidR="00BB08E9" w:rsidRDefault="009A15AF">
      <w:pPr>
        <w:spacing w:after="2" w:line="403" w:lineRule="auto"/>
        <w:ind w:left="-4" w:right="7274"/>
      </w:pPr>
      <w:r>
        <w:rPr>
          <w:sz w:val="24"/>
        </w:rPr>
        <w:t xml:space="preserve">DPCM 9 marzo 2020  DPCM 11 marzo 2020 </w:t>
      </w:r>
    </w:p>
    <w:p w14:paraId="01C3E5A3" w14:textId="77777777" w:rsidR="00BB08E9" w:rsidRDefault="009A15AF">
      <w:pPr>
        <w:spacing w:after="209" w:line="268" w:lineRule="auto"/>
        <w:ind w:left="-4" w:right="324"/>
      </w:pPr>
      <w:r>
        <w:rPr>
          <w:sz w:val="24"/>
        </w:rPr>
        <w:t xml:space="preserve">in relazione alle raccomandazioni fornite dal Ministero della Salute nelle diverse circolari: Circolare n. 1997 del 22/01/2020, Circolare n. 2302 del 27/01/2020, Circolare n. 2993 del 31/01/2020, Circolare n. 3187 del 01/02/2020, Circolare n. 3190 del 03/02/2020, Circolare n. 4001 del 08/02/2020, Circolare n. 5443 del 22/02/2020. </w:t>
      </w:r>
    </w:p>
    <w:p w14:paraId="534D5A88" w14:textId="77777777" w:rsidR="00BB08E9" w:rsidRDefault="009A15AF">
      <w:pPr>
        <w:pStyle w:val="Titolo1"/>
        <w:ind w:left="1" w:firstLine="0"/>
      </w:pPr>
      <w:bookmarkStart w:id="3" w:name="_Toc59111"/>
      <w:r>
        <w:rPr>
          <w:color w:val="366091"/>
          <w:sz w:val="32"/>
        </w:rPr>
        <w:t xml:space="preserve">Il protocollo di sicurezza anti-contagio </w:t>
      </w:r>
      <w:bookmarkEnd w:id="3"/>
    </w:p>
    <w:p w14:paraId="5996F5B7" w14:textId="77777777" w:rsidR="00BB08E9" w:rsidRDefault="009A15AF">
      <w:pPr>
        <w:spacing w:after="237" w:line="259" w:lineRule="auto"/>
        <w:ind w:left="1" w:right="0" w:firstLine="0"/>
        <w:jc w:val="left"/>
      </w:pPr>
      <w:r>
        <w:t xml:space="preserve"> </w:t>
      </w:r>
    </w:p>
    <w:p w14:paraId="0F5D43F3" w14:textId="77777777" w:rsidR="00BB08E9" w:rsidRDefault="009A15AF">
      <w:pPr>
        <w:spacing w:after="209" w:line="268" w:lineRule="auto"/>
        <w:ind w:left="-4" w:right="324"/>
      </w:pPr>
      <w:r>
        <w:rPr>
          <w:sz w:val="24"/>
        </w:rPr>
        <w:t xml:space="preserve">Considerando che le dimensioni del fenomeno epidemico interessa più ambiti lavorativi sul territorio nazionale  che possono continuare a svolgere la loro attività, si rendono necessarie misure volte a garantire uniformità nell’attuazione dei programmi di prevenzione elaborati. </w:t>
      </w:r>
    </w:p>
    <w:p w14:paraId="08048C49" w14:textId="77777777" w:rsidR="00BB08E9" w:rsidRDefault="009A15AF">
      <w:pPr>
        <w:spacing w:after="209" w:line="268" w:lineRule="auto"/>
        <w:ind w:left="-4" w:right="324"/>
      </w:pPr>
      <w:r>
        <w:rPr>
          <w:sz w:val="24"/>
        </w:rPr>
        <w:lastRenderedPageBreak/>
        <w:t xml:space="preserve">Si emana dunque il seguente protocollo di sicurezza anti contagio, messo a disposizione delle aziende. </w:t>
      </w:r>
    </w:p>
    <w:p w14:paraId="3186792E" w14:textId="77777777" w:rsidR="00BB08E9" w:rsidRDefault="009A15AF">
      <w:pPr>
        <w:spacing w:after="209" w:line="268" w:lineRule="auto"/>
        <w:ind w:left="-4" w:right="324"/>
      </w:pPr>
      <w:r>
        <w:rPr>
          <w:sz w:val="24"/>
        </w:rPr>
        <w:t xml:space="preserve">In seguito alla descrizione di quello che è il COVID-19, gli effetti sull’uomo, l’indicazione delle definizioni dei termini più frequenti legati all’epidemia in oggetto, si forniscono ai Datori di lavoro informazioni e documenti utili per la gestione del rischio. </w:t>
      </w:r>
    </w:p>
    <w:p w14:paraId="0EE39715" w14:textId="77777777" w:rsidR="00BB08E9" w:rsidRDefault="009A15AF">
      <w:pPr>
        <w:spacing w:after="268" w:line="268" w:lineRule="auto"/>
        <w:ind w:left="-4" w:right="324"/>
      </w:pPr>
      <w:r>
        <w:rPr>
          <w:sz w:val="24"/>
        </w:rPr>
        <w:t xml:space="preserve">L’emergenza riguarda diverse tipologie di aziende e il protocollo ha lo scopo di fornire indicazioni specifiche per i vari settori lavorativi. </w:t>
      </w:r>
    </w:p>
    <w:p w14:paraId="4C27AB0A" w14:textId="77777777" w:rsidR="00BB08E9" w:rsidRDefault="009A15AF">
      <w:pPr>
        <w:spacing w:after="0" w:line="259" w:lineRule="auto"/>
        <w:ind w:left="1" w:right="0" w:firstLine="0"/>
        <w:jc w:val="left"/>
      </w:pPr>
      <w:r>
        <w:t xml:space="preserve"> </w:t>
      </w:r>
      <w:r>
        <w:tab/>
      </w:r>
      <w:r>
        <w:rPr>
          <w:rFonts w:ascii="Cambria" w:eastAsia="Cambria" w:hAnsi="Cambria" w:cs="Cambria"/>
          <w:b/>
          <w:color w:val="365F91"/>
          <w:sz w:val="28"/>
        </w:rPr>
        <w:t xml:space="preserve"> </w:t>
      </w:r>
      <w:r>
        <w:br w:type="page"/>
      </w:r>
    </w:p>
    <w:p w14:paraId="28D97121" w14:textId="77777777" w:rsidR="00BB08E9" w:rsidRDefault="009A15AF">
      <w:pPr>
        <w:spacing w:after="0" w:line="259" w:lineRule="auto"/>
        <w:ind w:left="1094" w:right="1425"/>
        <w:jc w:val="center"/>
      </w:pPr>
      <w:r>
        <w:rPr>
          <w:b/>
          <w:sz w:val="48"/>
        </w:rPr>
        <w:lastRenderedPageBreak/>
        <w:t xml:space="preserve">Informazioni generali sul COVID-19 </w:t>
      </w:r>
    </w:p>
    <w:p w14:paraId="38D5D84E" w14:textId="77777777" w:rsidR="00BB08E9" w:rsidRDefault="009A15AF">
      <w:pPr>
        <w:spacing w:after="278"/>
        <w:ind w:left="-2" w:right="324"/>
      </w:pPr>
      <w:r>
        <w:t>Il COVID-19 è un coronavirus (</w:t>
      </w:r>
      <w:proofErr w:type="spellStart"/>
      <w:r>
        <w:t>CoV</w:t>
      </w:r>
      <w:proofErr w:type="spellEnd"/>
      <w:r>
        <w:t xml:space="preserve">); i coronavirus sono un’ampia famiglia di virus respiratori che possono causare malattie da lievi a moderate, dal comune raffreddore a sindromi respiratorie come la MERS (sindrome respiratoria mediorientale, Middle East </w:t>
      </w:r>
      <w:proofErr w:type="spellStart"/>
      <w:r>
        <w:t>respiratory</w:t>
      </w:r>
      <w:proofErr w:type="spellEnd"/>
      <w:r>
        <w:t xml:space="preserve"> </w:t>
      </w:r>
      <w:proofErr w:type="spellStart"/>
      <w:r>
        <w:t>syndrome</w:t>
      </w:r>
      <w:proofErr w:type="spellEnd"/>
      <w:r>
        <w:t xml:space="preserve">) e la SARS (sindrome respiratoria acuta grave, Severe acute </w:t>
      </w:r>
      <w:proofErr w:type="spellStart"/>
      <w:r>
        <w:t>respiratory</w:t>
      </w:r>
      <w:proofErr w:type="spellEnd"/>
      <w:r>
        <w:t xml:space="preserve"> </w:t>
      </w:r>
      <w:proofErr w:type="spellStart"/>
      <w:r>
        <w:t>Syndrome</w:t>
      </w:r>
      <w:proofErr w:type="spellEnd"/>
      <w:r>
        <w:t xml:space="preserve">) e sono chiamati così per le punte a forma di corona che sono presenti sulla loro superficie. </w:t>
      </w:r>
    </w:p>
    <w:p w14:paraId="7ED7EF97" w14:textId="77777777" w:rsidR="00BB08E9" w:rsidRDefault="009A15AF">
      <w:pPr>
        <w:spacing w:after="279"/>
        <w:ind w:left="-2" w:right="324"/>
      </w:pPr>
      <w:r>
        <w:t xml:space="preserve">I coronavirus sono comuni in molte specie animali (come i cammelli e i pipistrelli) ma in alcuni casi, seppur raramente, possono evolversi e infettare l’uomo per poi diffondersi nella popolazione. Un nuovo coronavirus è un nuovo ceppo di coronavirus che non è stato precedentemente mai identificato nell'uomo. In particolare quello denominato provvisoriamente all'inizio dell'epidemia 2019-nCoV, non è mai stato identificato prima di essere segnalato a Wuhan, Cina a dicembre 2019. </w:t>
      </w:r>
    </w:p>
    <w:p w14:paraId="3D0F6A18" w14:textId="77777777" w:rsidR="00BB08E9" w:rsidRDefault="009A15AF">
      <w:pPr>
        <w:spacing w:after="278"/>
        <w:ind w:left="-2" w:right="324"/>
      </w:pPr>
      <w:r>
        <w:t xml:space="preserve">Nella prima metà del mese di febbraio l'International Committee on </w:t>
      </w:r>
      <w:proofErr w:type="spellStart"/>
      <w:r>
        <w:t>Taxonomy</w:t>
      </w:r>
      <w:proofErr w:type="spellEnd"/>
      <w:r>
        <w:t xml:space="preserve"> of </w:t>
      </w:r>
      <w:proofErr w:type="spellStart"/>
      <w:r>
        <w:t>Viruses</w:t>
      </w:r>
      <w:proofErr w:type="spellEnd"/>
      <w:r>
        <w:t xml:space="preserve"> (ICTV), che si occupa della designazione e della denominazione dei virus (ovvero specie, genere, famiglia, ecc.), ha assegnato al nuovo coronavirus il nome definitivo: "Sindrome respiratoria acuta grave coronavirus 2" (SARSCoV-2). A indicare il nuovo nome sono stati un gruppo di esperti appositamente incaricati di studiare il nuovo ceppo di coronavirus. Secondo questo pool di scienziati il nuovo coronavirus è fratello di quello che ha provocato la </w:t>
      </w:r>
      <w:proofErr w:type="spellStart"/>
      <w:r>
        <w:t>Sars</w:t>
      </w:r>
      <w:proofErr w:type="spellEnd"/>
      <w:r>
        <w:t xml:space="preserve"> (SARS-</w:t>
      </w:r>
      <w:proofErr w:type="spellStart"/>
      <w:r>
        <w:t>CoVs</w:t>
      </w:r>
      <w:proofErr w:type="spellEnd"/>
      <w:r>
        <w:t xml:space="preserve">), da qui il nome scelto di SARS-CoV-2. </w:t>
      </w:r>
    </w:p>
    <w:p w14:paraId="1365E679" w14:textId="77777777" w:rsidR="00BB08E9" w:rsidRDefault="009A15AF">
      <w:pPr>
        <w:spacing w:after="286"/>
        <w:ind w:left="-2" w:right="324"/>
      </w:pPr>
      <w:r>
        <w:t xml:space="preserve">Il nuovo nome del virus (SARS-Cov-2) sostituisce quello precedente (2019-nCoV). </w:t>
      </w:r>
    </w:p>
    <w:p w14:paraId="47477BEF" w14:textId="77777777" w:rsidR="00BB08E9" w:rsidRDefault="009A15AF">
      <w:pPr>
        <w:spacing w:after="278"/>
        <w:ind w:left="-2" w:right="324"/>
      </w:pPr>
      <w:r>
        <w:t>Sempre nella prima metà del mese di febbraio (precisamente l'11 febbraio) l'OMS ha annunciato che la malattia respiratoria causata dal nuovo coronavirus è stata chiamata COVID-19. La nuova sigla è la sintesi dei termini CO-</w:t>
      </w:r>
      <w:proofErr w:type="spellStart"/>
      <w:r>
        <w:t>rona</w:t>
      </w:r>
      <w:proofErr w:type="spellEnd"/>
      <w:r>
        <w:t xml:space="preserve"> VI-</w:t>
      </w:r>
      <w:proofErr w:type="spellStart"/>
      <w:r>
        <w:t>rus</w:t>
      </w:r>
      <w:proofErr w:type="spellEnd"/>
      <w:r>
        <w:t xml:space="preserve"> D-</w:t>
      </w:r>
      <w:proofErr w:type="spellStart"/>
      <w:r>
        <w:t>isease</w:t>
      </w:r>
      <w:proofErr w:type="spellEnd"/>
      <w:r>
        <w:t xml:space="preserve"> e dell'anno di identificazione, 2019 </w:t>
      </w:r>
    </w:p>
    <w:p w14:paraId="1C6A60B6" w14:textId="77777777" w:rsidR="00BB08E9" w:rsidRDefault="009A15AF">
      <w:pPr>
        <w:spacing w:after="258" w:line="259" w:lineRule="auto"/>
        <w:ind w:left="0" w:right="0" w:firstLine="0"/>
        <w:jc w:val="left"/>
      </w:pPr>
      <w:r>
        <w:t xml:space="preserve"> </w:t>
      </w:r>
    </w:p>
    <w:p w14:paraId="380CD446" w14:textId="77777777" w:rsidR="00BB08E9" w:rsidRDefault="009A15AF">
      <w:pPr>
        <w:pStyle w:val="Titolo3"/>
        <w:spacing w:after="247" w:line="267" w:lineRule="auto"/>
        <w:ind w:left="-2"/>
      </w:pPr>
      <w:bookmarkStart w:id="4" w:name="_Toc59112"/>
      <w:r>
        <w:rPr>
          <w:color w:val="4F81BD"/>
          <w:sz w:val="22"/>
        </w:rPr>
        <w:t xml:space="preserve">I sintomi di COVID-19 </w:t>
      </w:r>
      <w:bookmarkEnd w:id="4"/>
    </w:p>
    <w:p w14:paraId="5F385712" w14:textId="77777777" w:rsidR="00BB08E9" w:rsidRDefault="009A15AF">
      <w:pPr>
        <w:spacing w:after="245"/>
        <w:ind w:left="-2" w:right="324"/>
      </w:pPr>
      <w:r>
        <w:t xml:space="preserve">I sintomi più comuni di un’infezione da coronavirus nell’uomo includono febbre, tosse, difficoltà respiratorie. Nei casi più gravi, l’infezione può causare polmonite, sindrome respiratoria acuta grave, insufficienza renale e persino la morte. </w:t>
      </w:r>
    </w:p>
    <w:p w14:paraId="0F713EFC" w14:textId="77777777" w:rsidR="00BB08E9" w:rsidRDefault="009A15AF">
      <w:pPr>
        <w:spacing w:after="242"/>
        <w:ind w:left="-2" w:right="324"/>
      </w:pPr>
      <w:r>
        <w:t xml:space="preserve">I coronavirus umani comuni di solito causano malattie del tratto respiratorio superiore da lievi a moderate, come il raffreddore, che durano per un breve periodo di tempo. </w:t>
      </w:r>
    </w:p>
    <w:p w14:paraId="0689FD2D" w14:textId="77777777" w:rsidR="00BB08E9" w:rsidRDefault="009A15AF">
      <w:pPr>
        <w:spacing w:after="0" w:line="259" w:lineRule="auto"/>
        <w:ind w:left="0" w:right="0" w:firstLine="0"/>
        <w:jc w:val="left"/>
      </w:pPr>
      <w:r>
        <w:t xml:space="preserve"> </w:t>
      </w:r>
    </w:p>
    <w:p w14:paraId="76C26097" w14:textId="77777777" w:rsidR="00BB08E9" w:rsidRDefault="009A15AF">
      <w:pPr>
        <w:spacing w:after="248"/>
        <w:ind w:left="-2" w:right="324"/>
      </w:pPr>
      <w:r>
        <w:t xml:space="preserve">I sintomi possono includere: </w:t>
      </w:r>
    </w:p>
    <w:p w14:paraId="1A00785E" w14:textId="77777777" w:rsidR="00BB08E9" w:rsidRDefault="009A15AF">
      <w:pPr>
        <w:spacing w:after="248"/>
        <w:ind w:left="-2" w:right="324"/>
      </w:pPr>
      <w:r>
        <w:lastRenderedPageBreak/>
        <w:t xml:space="preserve">· Naso che cola </w:t>
      </w:r>
    </w:p>
    <w:p w14:paraId="1F167D33" w14:textId="77777777" w:rsidR="00BB08E9" w:rsidRDefault="009A15AF">
      <w:pPr>
        <w:spacing w:after="248"/>
        <w:ind w:left="-2" w:right="324"/>
      </w:pPr>
      <w:r>
        <w:t xml:space="preserve">· Mal di testa </w:t>
      </w:r>
    </w:p>
    <w:p w14:paraId="3CCDD935" w14:textId="77777777" w:rsidR="00BB08E9" w:rsidRDefault="009A15AF">
      <w:pPr>
        <w:spacing w:after="246"/>
        <w:ind w:left="-2" w:right="324"/>
      </w:pPr>
      <w:r>
        <w:t xml:space="preserve">· Tosse </w:t>
      </w:r>
    </w:p>
    <w:p w14:paraId="40128B43" w14:textId="77777777" w:rsidR="00BB08E9" w:rsidRDefault="009A15AF">
      <w:pPr>
        <w:spacing w:after="248"/>
        <w:ind w:left="-2" w:right="324"/>
      </w:pPr>
      <w:r>
        <w:t xml:space="preserve">· Gola infiammata </w:t>
      </w:r>
    </w:p>
    <w:p w14:paraId="22756E58" w14:textId="77777777" w:rsidR="00BB08E9" w:rsidRDefault="009A15AF">
      <w:pPr>
        <w:spacing w:after="248"/>
        <w:ind w:left="-2" w:right="324"/>
      </w:pPr>
      <w:r>
        <w:t xml:space="preserve">· Febbre </w:t>
      </w:r>
    </w:p>
    <w:p w14:paraId="0E16FA1E" w14:textId="77777777" w:rsidR="00BB08E9" w:rsidRDefault="009A15AF">
      <w:pPr>
        <w:spacing w:after="246"/>
        <w:ind w:left="-2" w:right="324"/>
      </w:pPr>
      <w:r>
        <w:t xml:space="preserve">· Una sensazione generale di malessere </w:t>
      </w:r>
    </w:p>
    <w:p w14:paraId="228603B4" w14:textId="77777777" w:rsidR="00BB08E9" w:rsidRDefault="009A15AF">
      <w:pPr>
        <w:spacing w:after="247"/>
        <w:ind w:left="-2" w:right="324"/>
      </w:pPr>
      <w:r>
        <w:t xml:space="preserve">Come altre malattie respiratorie, l’infezione da nuovo coronavirus può causare sintomi lievi con raffreddore, mal di gola, tosse e febbre, oppure sintomi più severi quali polmonite e difficoltà respiratorie </w:t>
      </w:r>
    </w:p>
    <w:p w14:paraId="0A48C9B7" w14:textId="77777777" w:rsidR="00BB08E9" w:rsidRDefault="009A15AF">
      <w:pPr>
        <w:spacing w:after="213" w:line="259" w:lineRule="auto"/>
        <w:ind w:left="1" w:right="0" w:firstLine="0"/>
        <w:jc w:val="left"/>
      </w:pPr>
      <w:r>
        <w:rPr>
          <w:rFonts w:ascii="Cambria" w:eastAsia="Cambria" w:hAnsi="Cambria" w:cs="Cambria"/>
          <w:b/>
          <w:color w:val="4F81BD"/>
        </w:rPr>
        <w:t xml:space="preserve"> </w:t>
      </w:r>
    </w:p>
    <w:p w14:paraId="256F233C" w14:textId="77777777" w:rsidR="00BB08E9" w:rsidRDefault="009A15AF">
      <w:pPr>
        <w:pStyle w:val="Titolo3"/>
        <w:spacing w:after="247" w:line="267" w:lineRule="auto"/>
        <w:ind w:left="-2"/>
      </w:pPr>
      <w:bookmarkStart w:id="5" w:name="_Toc59113"/>
      <w:r>
        <w:rPr>
          <w:color w:val="4F81BD"/>
          <w:sz w:val="22"/>
        </w:rPr>
        <w:t xml:space="preserve">Le vie di trasmissione del COVID-19 tra persone </w:t>
      </w:r>
      <w:bookmarkEnd w:id="5"/>
    </w:p>
    <w:p w14:paraId="33A77FA7" w14:textId="77777777" w:rsidR="00BB08E9" w:rsidRDefault="009A15AF">
      <w:pPr>
        <w:spacing w:after="245"/>
        <w:ind w:left="-2" w:right="324"/>
      </w:pPr>
      <w:r>
        <w:t xml:space="preserve">Il nuovo coronavirus è un virus respiratorio che si diffonde principalmente attraverso il contatto con le goccioline del respiro delle persone infette, ad esempio tramite: </w:t>
      </w:r>
    </w:p>
    <w:p w14:paraId="3BD8EEC1" w14:textId="77777777" w:rsidR="00BB08E9" w:rsidRDefault="009A15AF">
      <w:pPr>
        <w:spacing w:line="487" w:lineRule="auto"/>
        <w:ind w:left="-2" w:right="6768"/>
      </w:pPr>
      <w:r>
        <w:t xml:space="preserve">· la saliva, tossendo e starnutendo; · i contatti diretti personali; </w:t>
      </w:r>
    </w:p>
    <w:p w14:paraId="0C4C27BA" w14:textId="77777777" w:rsidR="00BB08E9" w:rsidRDefault="009A15AF">
      <w:pPr>
        <w:spacing w:after="248"/>
        <w:ind w:left="-2" w:right="324"/>
      </w:pPr>
      <w:r>
        <w:t xml:space="preserve">· le mani, ad esempio toccando con le mani contaminate (non ancora lavate) bocca, naso od occhi. </w:t>
      </w:r>
    </w:p>
    <w:p w14:paraId="609CB43B" w14:textId="77777777" w:rsidR="00BB08E9" w:rsidRDefault="009A15AF">
      <w:pPr>
        <w:spacing w:after="246"/>
        <w:ind w:left="-2" w:right="324"/>
      </w:pPr>
      <w:r>
        <w:t xml:space="preserve">In rari casi, il contagio può avvenire attraverso contaminazione fecale. </w:t>
      </w:r>
    </w:p>
    <w:p w14:paraId="76BB14F8" w14:textId="77777777" w:rsidR="00BB08E9" w:rsidRDefault="009A15AF">
      <w:pPr>
        <w:spacing w:after="245"/>
        <w:ind w:left="-2" w:right="324"/>
      </w:pPr>
      <w:r>
        <w:t xml:space="preserve">Normalmente le malattie respiratorie non si trasmettono con gli alimenti, che comunque devono essere manipolati rispettando le buone prassi igieniche ed evitando il contatto fra alimenti crudi e cotti. </w:t>
      </w:r>
    </w:p>
    <w:p w14:paraId="0220709F" w14:textId="77777777" w:rsidR="00BB08E9" w:rsidRDefault="009A15AF">
      <w:pPr>
        <w:spacing w:after="245"/>
        <w:ind w:left="-2" w:right="324"/>
      </w:pPr>
      <w:r>
        <w:t xml:space="preserve">Il periodo di incubazione varia tra 2 e 12 giorni; 14 giorni rappresentano il limite massimo di precauzione. Secondo i dati attualmente disponibili, le persone sintomatiche sono la causa più frequente di diffusione del virus. L’OMS considera non frequente l’infezione da nuovo coronavirus prima che si sviluppino i sintomi. </w:t>
      </w:r>
    </w:p>
    <w:p w14:paraId="318D476C" w14:textId="77777777" w:rsidR="00BB08E9" w:rsidRDefault="009A15AF">
      <w:pPr>
        <w:spacing w:after="248"/>
        <w:ind w:left="-2" w:right="324"/>
      </w:pPr>
      <w:r>
        <w:t xml:space="preserve">La via di trasmissione da temere è soprattutto quella respiratoria, non quella da superfici contaminate.  </w:t>
      </w:r>
    </w:p>
    <w:p w14:paraId="13F9D4E7" w14:textId="77777777" w:rsidR="00BB08E9" w:rsidRDefault="009A15AF">
      <w:pPr>
        <w:spacing w:after="14" w:line="259" w:lineRule="auto"/>
        <w:ind w:left="1" w:right="0" w:firstLine="0"/>
        <w:jc w:val="left"/>
      </w:pPr>
      <w:r>
        <w:rPr>
          <w:rFonts w:ascii="Cambria" w:eastAsia="Cambria" w:hAnsi="Cambria" w:cs="Cambria"/>
          <w:b/>
          <w:color w:val="4F81BD"/>
        </w:rPr>
        <w:t xml:space="preserve"> </w:t>
      </w:r>
    </w:p>
    <w:p w14:paraId="72696427" w14:textId="77777777" w:rsidR="00BB08E9" w:rsidRDefault="009A15AF">
      <w:pPr>
        <w:spacing w:after="0" w:line="259" w:lineRule="auto"/>
        <w:ind w:left="1" w:right="0" w:firstLine="0"/>
        <w:jc w:val="left"/>
      </w:pPr>
      <w:r>
        <w:t xml:space="preserve"> </w:t>
      </w:r>
    </w:p>
    <w:p w14:paraId="50341BE3" w14:textId="77777777" w:rsidR="00BB08E9" w:rsidRDefault="009A15AF">
      <w:pPr>
        <w:spacing w:after="31" w:line="259" w:lineRule="auto"/>
        <w:ind w:left="0" w:firstLine="0"/>
        <w:jc w:val="center"/>
      </w:pPr>
      <w:r>
        <w:rPr>
          <w:b/>
          <w:sz w:val="44"/>
        </w:rPr>
        <w:t xml:space="preserve">DEFINIZIONI </w:t>
      </w:r>
    </w:p>
    <w:p w14:paraId="7A1EA6B5" w14:textId="77777777" w:rsidR="00BB08E9" w:rsidRDefault="009A15AF">
      <w:pPr>
        <w:pStyle w:val="Titolo3"/>
        <w:spacing w:after="14"/>
        <w:ind w:left="-4"/>
      </w:pPr>
      <w:bookmarkStart w:id="6" w:name="_Toc59114"/>
      <w:r>
        <w:rPr>
          <w:i/>
          <w:color w:val="4F81BD"/>
          <w:sz w:val="22"/>
        </w:rPr>
        <w:lastRenderedPageBreak/>
        <w:t xml:space="preserve"> Caso sospetto di COVID-19 </w:t>
      </w:r>
      <w:bookmarkEnd w:id="6"/>
    </w:p>
    <w:p w14:paraId="04EE6664" w14:textId="77777777" w:rsidR="00BB08E9" w:rsidRDefault="009A15AF">
      <w:pPr>
        <w:spacing w:after="199" w:line="276" w:lineRule="auto"/>
        <w:ind w:left="-4" w:right="324"/>
      </w:pPr>
      <w:r>
        <w:rPr>
          <w:color w:val="222222"/>
        </w:rPr>
        <w:t>Una persona con infezione respiratoria acuta (insorgenza improvvisa di almeno uno tra i seguenti segni e sintomi: febbre, tosse e difficoltà respiratoria)</w:t>
      </w:r>
      <w:r>
        <w:t xml:space="preserve"> </w:t>
      </w:r>
    </w:p>
    <w:p w14:paraId="48DACEE3" w14:textId="77777777" w:rsidR="00BB08E9" w:rsidRDefault="009A15AF">
      <w:pPr>
        <w:spacing w:after="207"/>
        <w:ind w:left="-2" w:right="324"/>
      </w:pPr>
      <w:r>
        <w:t xml:space="preserve">Il caso sospetto  che richiede esecuzione di test diagnostico: </w:t>
      </w:r>
    </w:p>
    <w:p w14:paraId="0D3FBC06" w14:textId="77777777" w:rsidR="00BB08E9" w:rsidRDefault="009A15AF">
      <w:pPr>
        <w:spacing w:after="204"/>
        <w:ind w:left="-2" w:right="324"/>
      </w:pPr>
      <w:r>
        <w:t xml:space="preserve">Le informazioni attualmente disponibili suggeriscono che il virus possa causare principalmente una forma lieve, simil-influenzale, ma anche una forma più grave di malattia respiratoria. </w:t>
      </w:r>
    </w:p>
    <w:p w14:paraId="611CF8AF" w14:textId="77777777" w:rsidR="00BB08E9" w:rsidRDefault="009A15AF">
      <w:pPr>
        <w:spacing w:after="207"/>
        <w:ind w:left="-2" w:right="324"/>
      </w:pPr>
      <w:r>
        <w:t xml:space="preserve">In particolare si parla di </w:t>
      </w:r>
      <w:r>
        <w:rPr>
          <w:u w:val="single" w:color="000000"/>
        </w:rPr>
        <w:t>caso sospetto</w:t>
      </w:r>
      <w:r>
        <w:t xml:space="preserve"> nei seguenti casi: </w:t>
      </w:r>
    </w:p>
    <w:p w14:paraId="2F7D4EDB" w14:textId="77777777" w:rsidR="00BB08E9" w:rsidRDefault="009A15AF">
      <w:pPr>
        <w:spacing w:after="100" w:line="364" w:lineRule="auto"/>
        <w:ind w:left="709" w:right="324" w:hanging="348"/>
      </w:pPr>
      <w:r>
        <w:t>1.</w:t>
      </w:r>
      <w:r>
        <w:rPr>
          <w:rFonts w:ascii="Arial" w:eastAsia="Arial" w:hAnsi="Arial" w:cs="Arial"/>
        </w:rPr>
        <w:t xml:space="preserve"> </w:t>
      </w:r>
      <w:r>
        <w:t xml:space="preserve">Una persona con infezione respiratoria acuta (insorgenza improvvisa di almeno uno tra i seguenti segni e sintomi: febbre, tosse e difficoltà respiratoria) </w:t>
      </w:r>
      <w:r>
        <w:rPr>
          <w:b/>
        </w:rPr>
        <w:t>e</w:t>
      </w:r>
      <w:r>
        <w:t xml:space="preserve"> senza un'altra eziologia che spieghi pienamente la presentazione clinica </w:t>
      </w:r>
    </w:p>
    <w:p w14:paraId="7546F601" w14:textId="77777777" w:rsidR="00BB08E9" w:rsidRDefault="009A15AF">
      <w:pPr>
        <w:spacing w:after="18" w:line="259" w:lineRule="auto"/>
        <w:ind w:left="0" w:firstLine="0"/>
        <w:jc w:val="right"/>
      </w:pPr>
      <w:r>
        <w:rPr>
          <w:b/>
        </w:rPr>
        <w:t>e</w:t>
      </w:r>
      <w:r>
        <w:t xml:space="preserve"> storia di viaggi o residenza in un Paese/area in cui è segnalata trasmissione locale (secondo la </w:t>
      </w:r>
    </w:p>
    <w:p w14:paraId="3E588B62" w14:textId="77777777" w:rsidR="00BB08E9" w:rsidRDefault="009A15AF">
      <w:pPr>
        <w:spacing w:after="204"/>
        <w:ind w:left="1439" w:right="324"/>
      </w:pPr>
      <w:r>
        <w:t xml:space="preserve">classificazione dell’OMS, consultare i rapporti quotidiani sulla situazione relativa al COVID19) durante i 14 giorni precedenti l’insorgenza dei sintomi; </w:t>
      </w:r>
    </w:p>
    <w:p w14:paraId="65E814BA" w14:textId="77777777" w:rsidR="00BB08E9" w:rsidRDefault="009A15AF">
      <w:pPr>
        <w:pStyle w:val="Titolo4"/>
        <w:spacing w:after="218"/>
        <w:ind w:left="10" w:right="339"/>
        <w:jc w:val="center"/>
      </w:pPr>
      <w:r>
        <w:rPr>
          <w:rFonts w:ascii="Calibri" w:eastAsia="Calibri" w:hAnsi="Calibri" w:cs="Calibri"/>
          <w:i/>
          <w:color w:val="000000"/>
          <w:sz w:val="22"/>
        </w:rPr>
        <w:t xml:space="preserve">oppure </w:t>
      </w:r>
    </w:p>
    <w:p w14:paraId="13701384" w14:textId="77777777" w:rsidR="00BB08E9" w:rsidRDefault="009A15AF">
      <w:pPr>
        <w:spacing w:after="207"/>
        <w:ind w:left="371" w:right="324"/>
      </w:pPr>
      <w:r>
        <w:t>2.</w:t>
      </w:r>
      <w:r>
        <w:rPr>
          <w:rFonts w:ascii="Arial" w:eastAsia="Arial" w:hAnsi="Arial" w:cs="Arial"/>
        </w:rPr>
        <w:t xml:space="preserve"> </w:t>
      </w:r>
      <w:r>
        <w:t xml:space="preserve">Una persona con una qualsiasi infezione respiratoria acuta </w:t>
      </w:r>
    </w:p>
    <w:p w14:paraId="4DA970AA" w14:textId="77777777" w:rsidR="00BB08E9" w:rsidRDefault="009A15AF">
      <w:pPr>
        <w:spacing w:after="204"/>
        <w:ind w:left="731" w:right="324"/>
      </w:pPr>
      <w:r>
        <w:rPr>
          <w:b/>
        </w:rPr>
        <w:t>e</w:t>
      </w:r>
      <w:r>
        <w:t xml:space="preserve"> che è stata a stretto contatto con un caso probabile o confermato di Covid-19 nei 14 giorni precedenti l’insorgenza dei sintomi; </w:t>
      </w:r>
    </w:p>
    <w:p w14:paraId="78540F0F" w14:textId="77777777" w:rsidR="00BB08E9" w:rsidRDefault="009A15AF">
      <w:pPr>
        <w:pStyle w:val="Titolo4"/>
        <w:spacing w:after="218"/>
        <w:ind w:left="10" w:right="339"/>
        <w:jc w:val="center"/>
      </w:pPr>
      <w:r>
        <w:rPr>
          <w:rFonts w:ascii="Calibri" w:eastAsia="Calibri" w:hAnsi="Calibri" w:cs="Calibri"/>
          <w:i/>
          <w:color w:val="000000"/>
          <w:sz w:val="22"/>
        </w:rPr>
        <w:t xml:space="preserve">oppure </w:t>
      </w:r>
    </w:p>
    <w:p w14:paraId="4BD2A277" w14:textId="77777777" w:rsidR="00BB08E9" w:rsidRDefault="009A15AF">
      <w:pPr>
        <w:spacing w:after="204"/>
        <w:ind w:left="721" w:right="324" w:hanging="360"/>
      </w:pPr>
      <w:r>
        <w:t>3.</w:t>
      </w:r>
      <w:r>
        <w:rPr>
          <w:rFonts w:ascii="Arial" w:eastAsia="Arial" w:hAnsi="Arial" w:cs="Arial"/>
        </w:rPr>
        <w:t xml:space="preserve"> </w:t>
      </w:r>
      <w:r>
        <w:t xml:space="preserve">Una persona con infezione respiratoria acuta grave (febbre e almeno un segno/sintomo di malattia respiratoria - es. tosse, difficoltà respiratoria) </w:t>
      </w:r>
    </w:p>
    <w:p w14:paraId="6AAF9E59" w14:textId="77777777" w:rsidR="00BB08E9" w:rsidRDefault="009A15AF">
      <w:pPr>
        <w:spacing w:after="204"/>
        <w:ind w:left="719" w:right="2655"/>
      </w:pPr>
      <w:r>
        <w:rPr>
          <w:b/>
        </w:rPr>
        <w:t>e</w:t>
      </w:r>
      <w:r>
        <w:t xml:space="preserve"> che richieda il ricovero ospedaliero (SARI) </w:t>
      </w:r>
      <w:r>
        <w:rPr>
          <w:b/>
        </w:rPr>
        <w:t>e</w:t>
      </w:r>
      <w:r>
        <w:t xml:space="preserve"> senza un'altra eziologia che spieghi pienamente la presentazione clinica. </w:t>
      </w:r>
    </w:p>
    <w:p w14:paraId="6E5AA47B" w14:textId="77777777" w:rsidR="00BB08E9" w:rsidRDefault="009A15AF">
      <w:pPr>
        <w:spacing w:after="220" w:line="259" w:lineRule="auto"/>
        <w:ind w:left="709" w:right="0" w:firstLine="0"/>
        <w:jc w:val="left"/>
      </w:pPr>
      <w:r>
        <w:t xml:space="preserve"> </w:t>
      </w:r>
    </w:p>
    <w:p w14:paraId="2664EEF5" w14:textId="77777777" w:rsidR="00BB08E9" w:rsidRDefault="009A15AF">
      <w:pPr>
        <w:pStyle w:val="Titolo3"/>
        <w:spacing w:after="14"/>
        <w:ind w:left="-4"/>
      </w:pPr>
      <w:bookmarkStart w:id="7" w:name="_Toc59115"/>
      <w:r>
        <w:rPr>
          <w:i/>
          <w:color w:val="4F81BD"/>
          <w:sz w:val="22"/>
        </w:rPr>
        <w:t xml:space="preserve">Caso probabile </w:t>
      </w:r>
      <w:bookmarkEnd w:id="7"/>
    </w:p>
    <w:p w14:paraId="092FF29E" w14:textId="77777777" w:rsidR="00BB08E9" w:rsidRDefault="009A15AF">
      <w:pPr>
        <w:ind w:left="-2" w:right="324"/>
      </w:pPr>
      <w:r>
        <w:t xml:space="preserve">Un caso sospetto il cui risultato del test per SARS-CoV-2 è dubbio o inconcludente utilizzando protocolli specifici di Real Time PCR per SARS-CoV-2 presso i Laboratori di Riferimento Regionali individuati o è positivo utilizzando un test pan-coronavirus. </w:t>
      </w:r>
    </w:p>
    <w:p w14:paraId="0F7B4110" w14:textId="77777777" w:rsidR="00BB08E9" w:rsidRDefault="009A15AF">
      <w:pPr>
        <w:pStyle w:val="Titolo3"/>
        <w:spacing w:after="14"/>
        <w:ind w:left="-4"/>
      </w:pPr>
      <w:bookmarkStart w:id="8" w:name="_Toc59116"/>
      <w:r>
        <w:rPr>
          <w:i/>
          <w:color w:val="4F81BD"/>
          <w:sz w:val="22"/>
        </w:rPr>
        <w:t xml:space="preserve">Caso confermato </w:t>
      </w:r>
      <w:bookmarkEnd w:id="8"/>
    </w:p>
    <w:p w14:paraId="067BB5FE" w14:textId="77777777" w:rsidR="00BB08E9" w:rsidRDefault="009A15AF">
      <w:pPr>
        <w:spacing w:after="732"/>
        <w:ind w:left="-2" w:right="324"/>
      </w:pPr>
      <w:r>
        <w:t xml:space="preserve">Un caso con una conferma di laboratorio effettuata presso il laboratorio di riferimento dell’Istituto Superiore di Sanità per infezione da SARS-CoV-2, indipendentemente dai segni e dai sintomi clinici. </w:t>
      </w:r>
    </w:p>
    <w:p w14:paraId="53018712" w14:textId="77777777" w:rsidR="00BB08E9" w:rsidRDefault="009A15AF">
      <w:pPr>
        <w:spacing w:after="519" w:line="259" w:lineRule="auto"/>
        <w:ind w:left="0" w:right="229" w:firstLine="0"/>
        <w:jc w:val="center"/>
      </w:pPr>
      <w:r>
        <w:rPr>
          <w:b/>
          <w:sz w:val="48"/>
        </w:rPr>
        <w:lastRenderedPageBreak/>
        <w:t xml:space="preserve"> </w:t>
      </w:r>
    </w:p>
    <w:p w14:paraId="7CA7A769" w14:textId="77777777" w:rsidR="00BB08E9" w:rsidRDefault="009A15AF">
      <w:pPr>
        <w:spacing w:after="0" w:line="259" w:lineRule="auto"/>
        <w:ind w:left="0" w:right="229" w:firstLine="0"/>
        <w:jc w:val="center"/>
      </w:pPr>
      <w:r>
        <w:rPr>
          <w:b/>
          <w:sz w:val="48"/>
        </w:rPr>
        <w:t xml:space="preserve"> </w:t>
      </w:r>
    </w:p>
    <w:p w14:paraId="46CE5A3C" w14:textId="77777777" w:rsidR="00BB08E9" w:rsidRDefault="009A15AF">
      <w:pPr>
        <w:spacing w:after="218" w:line="259" w:lineRule="auto"/>
        <w:ind w:left="1" w:right="0" w:firstLine="0"/>
        <w:jc w:val="left"/>
      </w:pPr>
      <w:r>
        <w:t xml:space="preserve"> </w:t>
      </w:r>
    </w:p>
    <w:p w14:paraId="756889A2" w14:textId="77777777" w:rsidR="00BB08E9" w:rsidRDefault="009A15AF">
      <w:pPr>
        <w:spacing w:after="218" w:line="259" w:lineRule="auto"/>
        <w:ind w:left="1" w:right="0" w:firstLine="0"/>
        <w:jc w:val="left"/>
      </w:pPr>
      <w:r>
        <w:t xml:space="preserve"> </w:t>
      </w:r>
    </w:p>
    <w:p w14:paraId="467503E3" w14:textId="77777777" w:rsidR="00BB08E9" w:rsidRDefault="009A15AF">
      <w:pPr>
        <w:spacing w:after="465" w:line="259" w:lineRule="auto"/>
        <w:ind w:left="1" w:right="0" w:firstLine="0"/>
        <w:jc w:val="left"/>
      </w:pPr>
      <w:r>
        <w:t xml:space="preserve"> </w:t>
      </w:r>
    </w:p>
    <w:p w14:paraId="1222F502" w14:textId="77777777" w:rsidR="00BB08E9" w:rsidRDefault="009A15AF">
      <w:pPr>
        <w:spacing w:after="302" w:line="325" w:lineRule="auto"/>
        <w:ind w:left="1094" w:right="1210"/>
        <w:jc w:val="center"/>
      </w:pPr>
      <w:r>
        <w:rPr>
          <w:b/>
          <w:sz w:val="48"/>
        </w:rPr>
        <w:t xml:space="preserve">Gestione Aziendale emergenza  Nuovo CORONAVIRUS </w:t>
      </w:r>
    </w:p>
    <w:p w14:paraId="621E0386" w14:textId="77777777" w:rsidR="00BB08E9" w:rsidRDefault="009A15AF">
      <w:pPr>
        <w:spacing w:after="0" w:line="259" w:lineRule="auto"/>
        <w:ind w:left="0" w:right="67" w:firstLine="0"/>
        <w:jc w:val="center"/>
      </w:pPr>
      <w:r>
        <w:rPr>
          <w:b/>
          <w:sz w:val="48"/>
        </w:rPr>
        <w:t xml:space="preserve"> </w:t>
      </w:r>
      <w:r>
        <w:rPr>
          <w:b/>
          <w:sz w:val="72"/>
        </w:rPr>
        <w:t xml:space="preserve"> </w:t>
      </w:r>
    </w:p>
    <w:p w14:paraId="347A158E" w14:textId="77777777" w:rsidR="00BB08E9" w:rsidRDefault="009A15AF">
      <w:pPr>
        <w:spacing w:after="232" w:line="259" w:lineRule="auto"/>
        <w:ind w:left="1" w:right="0" w:firstLine="0"/>
        <w:jc w:val="left"/>
      </w:pPr>
      <w:r>
        <w:t xml:space="preserve"> </w:t>
      </w:r>
    </w:p>
    <w:p w14:paraId="4A99B550" w14:textId="77777777" w:rsidR="00BB08E9" w:rsidRDefault="009A15AF">
      <w:pPr>
        <w:spacing w:after="0" w:line="259" w:lineRule="auto"/>
        <w:ind w:left="1" w:right="0" w:firstLine="0"/>
        <w:jc w:val="left"/>
      </w:pPr>
      <w:r>
        <w:t xml:space="preserve"> </w:t>
      </w:r>
      <w:r>
        <w:tab/>
        <w:t xml:space="preserve"> </w:t>
      </w:r>
    </w:p>
    <w:p w14:paraId="05CD97E8" w14:textId="77777777" w:rsidR="00BB08E9" w:rsidRDefault="009A15AF">
      <w:pPr>
        <w:pStyle w:val="Titolo3"/>
        <w:spacing w:after="6" w:line="267" w:lineRule="auto"/>
        <w:ind w:left="-2"/>
      </w:pPr>
      <w:bookmarkStart w:id="9" w:name="_Toc59117"/>
      <w:r>
        <w:rPr>
          <w:color w:val="4F81BD"/>
          <w:sz w:val="22"/>
        </w:rPr>
        <w:t xml:space="preserve">Premessa </w:t>
      </w:r>
      <w:bookmarkEnd w:id="9"/>
    </w:p>
    <w:p w14:paraId="3B494A97" w14:textId="77777777" w:rsidR="00BB08E9" w:rsidRDefault="009A15AF">
      <w:pPr>
        <w:spacing w:after="218" w:line="259" w:lineRule="auto"/>
        <w:ind w:left="1" w:right="0" w:firstLine="0"/>
        <w:jc w:val="left"/>
      </w:pPr>
      <w:r>
        <w:t xml:space="preserve"> </w:t>
      </w:r>
    </w:p>
    <w:p w14:paraId="05BF5C40" w14:textId="77777777" w:rsidR="00BB08E9" w:rsidRDefault="009A15AF">
      <w:pPr>
        <w:spacing w:after="204"/>
        <w:ind w:left="-2" w:right="324"/>
      </w:pPr>
      <w:r>
        <w:t xml:space="preserve">Il </w:t>
      </w:r>
      <w:proofErr w:type="spellStart"/>
      <w:r>
        <w:t>D.Lgs.</w:t>
      </w:r>
      <w:proofErr w:type="spellEnd"/>
      <w:r>
        <w:t xml:space="preserve"> 81/08 all’art. 28, comma 1, prevede l’obbligo per il Datore di lavoro di valutare “tutti i rischi per la salute e la sicurezza dei lavoratori, ivi compresi quelli riguardanti gruppi di lavoratori esposti a rischi particolari” e di adottare le misure di prevenzione e protezione idonee a ridurre il rischio contenendo l’esposizione. </w:t>
      </w:r>
    </w:p>
    <w:p w14:paraId="1942AB1D" w14:textId="77777777" w:rsidR="00BB08E9" w:rsidRDefault="009A15AF">
      <w:pPr>
        <w:spacing w:after="204"/>
        <w:ind w:left="-2" w:right="324"/>
      </w:pPr>
      <w:r>
        <w:t xml:space="preserve">Ancor prima, l’art. 2087 del codice civile prevede un obbligo generale prevenzionistico di particolare rilievo: fa obbligo al datore di lavoro di “adottare nell’esercizio dell’impresa le misure che, secondo la particolarità del lavoro, le esperienze e la tecnica, sono necessarie a tutelare l’integrità fisica e la personalità morale dei prestatori di lavoro”. </w:t>
      </w:r>
    </w:p>
    <w:p w14:paraId="2DAB434A" w14:textId="77777777" w:rsidR="00BB08E9" w:rsidRDefault="009A15AF">
      <w:pPr>
        <w:spacing w:after="204"/>
        <w:ind w:left="-2" w:right="324"/>
      </w:pPr>
      <w:r>
        <w:t xml:space="preserve">In merito al rischio biologico, l’art. 266 del D. Lgs 81/08, precisa che le norme di cui al titolo X si applicano a “tutte le attività lavorative nelle quali vi è rischio di esposizione ad agenti biologici”, senza esclusione di quelle in cui tale rischio non derivi dalla “deliberata intenzione di operare con agenti biologici” Il nuovo Coronavirus responsabile del COVID-19, rientra nella classe dei </w:t>
      </w:r>
      <w:proofErr w:type="spellStart"/>
      <w:r>
        <w:t>Coronaviridae</w:t>
      </w:r>
      <w:proofErr w:type="spellEnd"/>
      <w:r>
        <w:t xml:space="preserve"> elencata tra gli agenti biologici dell’Allegato XLVI del D. Lgs 81/08, con attuale classificazione in gruppo 2. </w:t>
      </w:r>
    </w:p>
    <w:p w14:paraId="1E4139DD" w14:textId="77777777" w:rsidR="00BB08E9" w:rsidRDefault="009A15AF">
      <w:pPr>
        <w:spacing w:after="204"/>
        <w:ind w:left="-2" w:right="324"/>
      </w:pPr>
      <w:r>
        <w:t xml:space="preserve">Di ciò il Datore di Lavoro deve tener conto nella Valutazione dei Rischi di cui all’art 271 del D. Lgs 81/08, in analogia ad altri rischi biologici “sociali” che sono invece espressamente previsti nell’allegato XLVI della </w:t>
      </w:r>
      <w:r>
        <w:lastRenderedPageBreak/>
        <w:t xml:space="preserve">norma (ad esempio  i  virus  influenzali  A,  B  e  C)  i  quali,  in  circostanze  particolari,  possono  interessare  con  un  impatto significativo qualunque ambiente di lavoro. </w:t>
      </w:r>
    </w:p>
    <w:p w14:paraId="47558DCE" w14:textId="77777777" w:rsidR="00BB08E9" w:rsidRDefault="009A15AF">
      <w:pPr>
        <w:spacing w:after="204"/>
        <w:ind w:left="-2" w:right="324"/>
      </w:pPr>
      <w:r>
        <w:t xml:space="preserve">Le misure di prevenzione e protezione andranno, di volta in volta del caso, individuate nel rispetto del principio generale di proporzionalità tra entità del rischio e livello delle azioni da porre in essere, sempre in relazione all’evoluzione dell’epidemia e  nel rispetto delle indicazioni fornite dalle Autorità competenti. </w:t>
      </w:r>
    </w:p>
    <w:p w14:paraId="382DEC5B" w14:textId="77777777" w:rsidR="00BB08E9" w:rsidRDefault="009A15AF">
      <w:pPr>
        <w:spacing w:after="204"/>
        <w:ind w:left="-2" w:right="324"/>
      </w:pPr>
      <w:r>
        <w:t xml:space="preserve">In riferimento </w:t>
      </w:r>
      <w:proofErr w:type="spellStart"/>
      <w:r>
        <w:t>alla attuale</w:t>
      </w:r>
      <w:proofErr w:type="spellEnd"/>
      <w:r>
        <w:t xml:space="preserve"> situazione di emergenza per il contrasto alla diffusione del COVID-19, si rimarca che le disposizioni di prevenzione e protezione stabilite con le recenti norme e direttive ad hoc in sede nazionale e regionale  (decreti,  ordinanze  circolari  ecc.)  sono  valide  al  fine  di  controllare  la  potenzialità  di  trasmissione  dell’agente ed  il  rischio  di contagio , tanto  negli ambienti di vita quanto  in quelli  di  lavoro. </w:t>
      </w:r>
    </w:p>
    <w:p w14:paraId="54D134B3" w14:textId="77777777" w:rsidR="00BB08E9" w:rsidRDefault="009A15AF">
      <w:pPr>
        <w:spacing w:after="204"/>
        <w:ind w:left="-2" w:right="324"/>
      </w:pPr>
      <w:r>
        <w:t xml:space="preserve">Ciascun datore di lavoro con la collaborazione ed il supporto del Servizio di Prevenzione e Protezione e del Medico Competente, dovrà verificare le modalità di adozione di tali indicazioni negli ambienti di lavoro della propria azienda. </w:t>
      </w:r>
    </w:p>
    <w:p w14:paraId="78DFA877" w14:textId="77777777" w:rsidR="00BB08E9" w:rsidRDefault="009A15AF">
      <w:pPr>
        <w:ind w:left="-2" w:right="324"/>
      </w:pPr>
      <w:r>
        <w:t xml:space="preserve">E’ rilevante però distinguere le realtà aziendali in cui si ha un uso deliberato di agenti biologici (ad esempio laboratori  di  ricerca  microbiologica)  o  in  cui  si  ha  una  possibilità  di  esposizione,  connaturata  alla  tipologia dell’attività svolta (strutture sanitarie) da tutte le altre attività nelle quali un’esposizione a COVID19, potenziale o in  atto,  non  è  connaturata  alla  tipologia  dell’attività  svolta  bensì  discende  esclusivamente  dalle  peculiari condizioni di contesto epidemiologico. </w:t>
      </w:r>
    </w:p>
    <w:p w14:paraId="374EDD95" w14:textId="77777777" w:rsidR="00BB08E9" w:rsidRDefault="009A15AF">
      <w:pPr>
        <w:spacing w:after="204"/>
        <w:ind w:left="-2" w:right="324"/>
      </w:pPr>
      <w:r>
        <w:t xml:space="preserve">Si possono pertanto  distinguere due  macro-situazioni  con  approccio  differenziato  al  “rischio  da  nuovo Coronavirus”: </w:t>
      </w:r>
    </w:p>
    <w:p w14:paraId="67977CCF" w14:textId="77777777" w:rsidR="00BB08E9" w:rsidRDefault="009A15AF">
      <w:pPr>
        <w:numPr>
          <w:ilvl w:val="0"/>
          <w:numId w:val="1"/>
        </w:numPr>
        <w:ind w:right="324" w:hanging="360"/>
      </w:pPr>
      <w:r>
        <w:t xml:space="preserve">Aziende nelle quali esiste a priori un rischio biologico di tipo professionale, per uso deliberato di agenti biologici e/o un rischio biologico di tipo professionale connaturato alla tipologia dell’attività svolta. </w:t>
      </w:r>
      <w:r>
        <w:rPr>
          <w:rFonts w:ascii="Courier New" w:eastAsia="Courier New" w:hAnsi="Courier New" w:cs="Courier New"/>
        </w:rPr>
        <w:t>o</w:t>
      </w:r>
      <w:r>
        <w:rPr>
          <w:rFonts w:ascii="Arial" w:eastAsia="Arial" w:hAnsi="Arial" w:cs="Arial"/>
        </w:rPr>
        <w:t xml:space="preserve"> </w:t>
      </w:r>
      <w:r>
        <w:t xml:space="preserve">Per le strutture sanitarie e veterinarie trova applicazione specifica l’art. 274 del </w:t>
      </w:r>
      <w:proofErr w:type="spellStart"/>
      <w:r>
        <w:t>D.Lgs.</w:t>
      </w:r>
      <w:proofErr w:type="spellEnd"/>
      <w:r>
        <w:t xml:space="preserve"> 81/08. </w:t>
      </w:r>
      <w:r>
        <w:rPr>
          <w:rFonts w:ascii="Courier New" w:eastAsia="Courier New" w:hAnsi="Courier New" w:cs="Courier New"/>
        </w:rPr>
        <w:t>o</w:t>
      </w:r>
      <w:r>
        <w:rPr>
          <w:rFonts w:ascii="Arial" w:eastAsia="Arial" w:hAnsi="Arial" w:cs="Arial"/>
        </w:rPr>
        <w:t xml:space="preserve"> </w:t>
      </w:r>
      <w:r>
        <w:t xml:space="preserve">Per i laboratori e gli stabulari trova applicazione specifica l’art. 275 del </w:t>
      </w:r>
      <w:proofErr w:type="spellStart"/>
      <w:r>
        <w:t>D.Lgs.</w:t>
      </w:r>
      <w:proofErr w:type="spellEnd"/>
      <w:r>
        <w:t xml:space="preserve"> 81/08. </w:t>
      </w:r>
    </w:p>
    <w:p w14:paraId="399C0FAE" w14:textId="77777777" w:rsidR="00BB08E9" w:rsidRDefault="009A15AF">
      <w:pPr>
        <w:numPr>
          <w:ilvl w:val="1"/>
          <w:numId w:val="1"/>
        </w:numPr>
        <w:spacing w:after="203"/>
        <w:ind w:right="324" w:hanging="360"/>
      </w:pPr>
      <w:r>
        <w:t xml:space="preserve">Per i processi industriali comportanti l’uso di agenti biologici dei gruppi 2,3 e 4 trova applicazione specifica l’art. 276 del </w:t>
      </w:r>
      <w:proofErr w:type="spellStart"/>
      <w:r>
        <w:t>D.Lgs.</w:t>
      </w:r>
      <w:proofErr w:type="spellEnd"/>
      <w:r>
        <w:t xml:space="preserve"> 81/08. </w:t>
      </w:r>
    </w:p>
    <w:p w14:paraId="33125111" w14:textId="77777777" w:rsidR="00BB08E9" w:rsidRDefault="009A15AF">
      <w:pPr>
        <w:spacing w:after="204"/>
        <w:ind w:left="719" w:right="324"/>
      </w:pPr>
      <w:r>
        <w:t xml:space="preserve">Il Datore di Lavoro delle aziende di cui sopra verifica se le misure di prevenzione e protezione, già previste nel Documento  di  Valutazione  dei Rischi e  conseguentemente adottate nella realtà operativa, sono  adeguate a controllare il rischio biologico per i lavoratori nel contesto epidemiologico attuale, con specifico riferimento al COVID-19. </w:t>
      </w:r>
    </w:p>
    <w:p w14:paraId="60BCBE42" w14:textId="77777777" w:rsidR="00BB08E9" w:rsidRDefault="009A15AF">
      <w:pPr>
        <w:spacing w:after="207"/>
        <w:ind w:left="719" w:right="324"/>
      </w:pPr>
      <w:r>
        <w:t xml:space="preserve">I possibili esiti sono: </w:t>
      </w:r>
    </w:p>
    <w:p w14:paraId="43DBD5F3" w14:textId="77777777" w:rsidR="00BB08E9" w:rsidRDefault="009A15AF">
      <w:pPr>
        <w:numPr>
          <w:ilvl w:val="1"/>
          <w:numId w:val="2"/>
        </w:numPr>
        <w:ind w:right="324" w:hanging="360"/>
      </w:pPr>
      <w:r>
        <w:t xml:space="preserve">le misure di prevenzione e protezione già adottate, sono  adeguate  ai fini del controllo  dell’esposizione a  COVID-19 e della sua trasmissione: è sufficiente mantenere un atteggiamento prudente di costante monitoraggio dell’andamento epidemiologico e, se del caso, di un </w:t>
      </w:r>
      <w:r>
        <w:lastRenderedPageBreak/>
        <w:t xml:space="preserve">conseguente aggiornamento della valutazione alla luce delle disposizioni di prevenzione e protezione stabilite con norme e direttive ad hoc in sede nazionale e regionale; </w:t>
      </w:r>
    </w:p>
    <w:p w14:paraId="63AB9B4D" w14:textId="77777777" w:rsidR="00BB08E9" w:rsidRDefault="009A15AF">
      <w:pPr>
        <w:numPr>
          <w:ilvl w:val="1"/>
          <w:numId w:val="2"/>
        </w:numPr>
        <w:spacing w:after="204"/>
        <w:ind w:right="324" w:hanging="360"/>
      </w:pPr>
      <w:r>
        <w:t xml:space="preserve">le misure di prevenzione e protezione già adottate potrebbero non essere adeguate ai fini del controllo dell’esposizione a  COVID-19 e della sua trasmissione: il datore di lavoro, con la collaborazione ed il supporto del Servizio di Prevenzione e Protezione e del Medico Competente, aggiorna la valutazione dei profili di rischio per i lavoratori anche solo potenzialmente interessati, individua ed attua ulteriori misure di prevenzione/protezione e provvede al costante monitoraggio delle disposizioni di prevenzione e protezione stabilite con norme e direttive ad hoc in sede nazionale e regionale in conseguenza dell’andamento epidemiologico. </w:t>
      </w:r>
    </w:p>
    <w:p w14:paraId="4971B283" w14:textId="77777777" w:rsidR="00BB08E9" w:rsidRDefault="009A15AF">
      <w:pPr>
        <w:spacing w:after="0" w:line="259" w:lineRule="auto"/>
        <w:ind w:left="1" w:right="0" w:firstLine="0"/>
        <w:jc w:val="left"/>
      </w:pPr>
      <w:r>
        <w:t xml:space="preserve"> </w:t>
      </w:r>
    </w:p>
    <w:p w14:paraId="29DA27C1" w14:textId="77777777" w:rsidR="00BB08E9" w:rsidRDefault="009A15AF">
      <w:pPr>
        <w:numPr>
          <w:ilvl w:val="0"/>
          <w:numId w:val="1"/>
        </w:numPr>
        <w:spacing w:after="204"/>
        <w:ind w:right="324" w:hanging="360"/>
      </w:pPr>
      <w:r>
        <w:t xml:space="preserve">Aziende  nelle  quali  l’esposizione  a  COVID-19,  potenziale  o  in  atto,  non  è  connaturata  alla  tipologia dell’attività svolta e presenta gli stessi determinanti di rischio presenti nella popolazione generale. </w:t>
      </w:r>
    </w:p>
    <w:p w14:paraId="3133DAA0" w14:textId="77777777" w:rsidR="00BB08E9" w:rsidRDefault="009A15AF">
      <w:pPr>
        <w:ind w:left="718" w:right="324"/>
      </w:pPr>
      <w:r>
        <w:t xml:space="preserve">Rappresenta la situazione della stragrande maggioranza dei comparti lavorativi (ad eccezione delle attività menzionate al punto precedente) ovvero casi in cui i determinanti del rischio da COVID-19 sono, per i lavoratori, sovrapponibili  a  quelli  della  popolazione  generale: il  rischio  biologico  da  COVID-19 è  quindi  riconducibile  al concetto di rischio generico e vanno semplicemente applicate e rispettate tutte le disposizioni di prevenzione e protezione stabilite con norme e direttive ad hoc in sede nazionale e regionale, valide per le collettività umane ai fini di contenere la diffusione del virus. </w:t>
      </w:r>
    </w:p>
    <w:p w14:paraId="2D56F8DA" w14:textId="77777777" w:rsidR="00BB08E9" w:rsidRDefault="009A15AF">
      <w:pPr>
        <w:spacing w:after="220" w:line="259" w:lineRule="auto"/>
        <w:ind w:left="4" w:right="0" w:firstLine="0"/>
        <w:jc w:val="left"/>
      </w:pPr>
      <w:r>
        <w:t xml:space="preserve"> </w:t>
      </w:r>
    </w:p>
    <w:p w14:paraId="7C959D08" w14:textId="77777777" w:rsidR="00BB08E9" w:rsidRDefault="009A15AF">
      <w:pPr>
        <w:spacing w:after="205"/>
        <w:ind w:left="-2" w:right="324"/>
      </w:pPr>
      <w:r>
        <w:t xml:space="preserve">Si fa presente che nell’attuale situazione epidemica, ai fini di contrasto della diffusione del COVID-19, una misura importante è senz’altro rappresentata dal controllo degli accessi agli ambienti di lavoro: </w:t>
      </w:r>
    </w:p>
    <w:p w14:paraId="12B633F2" w14:textId="77777777" w:rsidR="00BB08E9" w:rsidRDefault="009A15AF">
      <w:pPr>
        <w:numPr>
          <w:ilvl w:val="1"/>
          <w:numId w:val="1"/>
        </w:numPr>
        <w:ind w:right="324" w:hanging="360"/>
      </w:pPr>
      <w:r>
        <w:t xml:space="preserve">dei soggetti esterni all’organizzazione aziendale (clienti, fornitori di beni e servizi, utenti, visitatori etc.) </w:t>
      </w:r>
    </w:p>
    <w:p w14:paraId="72F37E16" w14:textId="77777777" w:rsidR="00BB08E9" w:rsidRDefault="009A15AF">
      <w:pPr>
        <w:numPr>
          <w:ilvl w:val="1"/>
          <w:numId w:val="1"/>
        </w:numPr>
        <w:spacing w:after="214"/>
        <w:ind w:right="324" w:hanging="360"/>
      </w:pPr>
      <w:r>
        <w:t xml:space="preserve">dei soggetti interni all’azienda che rientrano al lavoro dopo un’assenza per qualunque motivo. </w:t>
      </w:r>
    </w:p>
    <w:p w14:paraId="02391485" w14:textId="77777777" w:rsidR="00BB08E9" w:rsidRDefault="009A15AF">
      <w:pPr>
        <w:ind w:left="-2" w:right="324"/>
      </w:pPr>
      <w:r>
        <w:t xml:space="preserve">In occasione del controllo degli accessi, il Datore di Lavoro può legittimamente esigere che vengano fornite informazioni utili alla valutazione e al controllo del rischio di trasmissione e diffusione di COVID-19, ad esempio secondo lo schema che segue: </w:t>
      </w:r>
    </w:p>
    <w:p w14:paraId="62D4F5FA" w14:textId="77777777" w:rsidR="00BB08E9" w:rsidRDefault="009A15AF">
      <w:pPr>
        <w:spacing w:after="48" w:line="259" w:lineRule="auto"/>
        <w:ind w:left="891" w:right="0" w:firstLine="0"/>
        <w:jc w:val="left"/>
      </w:pPr>
      <w:r>
        <w:rPr>
          <w:noProof/>
        </w:rPr>
        <w:lastRenderedPageBreak/>
        <w:drawing>
          <wp:inline distT="0" distB="0" distL="0" distR="0" wp14:anchorId="1838BD02" wp14:editId="53B7B138">
            <wp:extent cx="5699761" cy="2779776"/>
            <wp:effectExtent l="0" t="0" r="0" b="0"/>
            <wp:docPr id="57040" name="Picture 57040"/>
            <wp:cNvGraphicFramePr/>
            <a:graphic xmlns:a="http://schemas.openxmlformats.org/drawingml/2006/main">
              <a:graphicData uri="http://schemas.openxmlformats.org/drawingml/2006/picture">
                <pic:pic xmlns:pic="http://schemas.openxmlformats.org/drawingml/2006/picture">
                  <pic:nvPicPr>
                    <pic:cNvPr id="57040" name="Picture 57040"/>
                    <pic:cNvPicPr/>
                  </pic:nvPicPr>
                  <pic:blipFill>
                    <a:blip r:embed="rId11"/>
                    <a:stretch>
                      <a:fillRect/>
                    </a:stretch>
                  </pic:blipFill>
                  <pic:spPr>
                    <a:xfrm>
                      <a:off x="0" y="0"/>
                      <a:ext cx="5699761" cy="2779776"/>
                    </a:xfrm>
                    <a:prstGeom prst="rect">
                      <a:avLst/>
                    </a:prstGeom>
                  </pic:spPr>
                </pic:pic>
              </a:graphicData>
            </a:graphic>
          </wp:inline>
        </w:drawing>
      </w:r>
    </w:p>
    <w:p w14:paraId="1EED527D" w14:textId="77777777" w:rsidR="00BB08E9" w:rsidRDefault="009A15AF">
      <w:pPr>
        <w:spacing w:after="0" w:line="259" w:lineRule="auto"/>
        <w:ind w:left="0" w:right="239" w:firstLine="0"/>
        <w:jc w:val="center"/>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4282" w:type="dxa"/>
        <w:tblInd w:w="5574" w:type="dxa"/>
        <w:tblCellMar>
          <w:top w:w="48" w:type="dxa"/>
          <w:left w:w="110" w:type="dxa"/>
          <w:right w:w="56" w:type="dxa"/>
        </w:tblCellMar>
        <w:tblLook w:val="04A0" w:firstRow="1" w:lastRow="0" w:firstColumn="1" w:lastColumn="0" w:noHBand="0" w:noVBand="1"/>
      </w:tblPr>
      <w:tblGrid>
        <w:gridCol w:w="1167"/>
        <w:gridCol w:w="1872"/>
        <w:gridCol w:w="1243"/>
      </w:tblGrid>
      <w:tr w:rsidR="00BB08E9" w14:paraId="402DD0CA" w14:textId="77777777">
        <w:trPr>
          <w:trHeight w:val="816"/>
        </w:trPr>
        <w:tc>
          <w:tcPr>
            <w:tcW w:w="1166" w:type="dxa"/>
            <w:tcBorders>
              <w:top w:val="single" w:sz="4" w:space="0" w:color="000000"/>
              <w:left w:val="single" w:sz="4" w:space="0" w:color="000000"/>
              <w:bottom w:val="single" w:sz="4" w:space="0" w:color="000000"/>
              <w:right w:val="single" w:sz="4" w:space="0" w:color="000000"/>
            </w:tcBorders>
            <w:vAlign w:val="center"/>
          </w:tcPr>
          <w:p w14:paraId="118247A6" w14:textId="77777777" w:rsidR="00BB08E9" w:rsidRDefault="009A15AF">
            <w:pPr>
              <w:spacing w:after="0" w:line="259" w:lineRule="auto"/>
              <w:ind w:left="0" w:right="0" w:firstLine="0"/>
              <w:jc w:val="center"/>
            </w:pPr>
            <w:r>
              <w:t xml:space="preserve">Accesso all’azienda </w:t>
            </w:r>
          </w:p>
        </w:tc>
        <w:tc>
          <w:tcPr>
            <w:tcW w:w="1872" w:type="dxa"/>
            <w:tcBorders>
              <w:top w:val="nil"/>
              <w:left w:val="single" w:sz="4" w:space="0" w:color="000000"/>
              <w:bottom w:val="nil"/>
              <w:right w:val="single" w:sz="4" w:space="0" w:color="000000"/>
            </w:tcBorders>
            <w:vAlign w:val="center"/>
          </w:tcPr>
          <w:p w14:paraId="4E0374A9" w14:textId="77777777" w:rsidR="00BB08E9" w:rsidRDefault="009A15AF">
            <w:pPr>
              <w:spacing w:after="0" w:line="259" w:lineRule="auto"/>
              <w:ind w:left="5" w:right="0" w:firstLine="0"/>
              <w:jc w:val="center"/>
            </w:pPr>
            <w:r>
              <w:t xml:space="preserve"> </w:t>
            </w:r>
            <w:r>
              <w:tab/>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59F4A90" w14:textId="77777777" w:rsidR="00BB08E9" w:rsidRDefault="009A15AF">
            <w:pPr>
              <w:spacing w:after="0" w:line="259" w:lineRule="auto"/>
              <w:ind w:left="0" w:right="50" w:firstLine="0"/>
              <w:jc w:val="center"/>
            </w:pPr>
            <w:proofErr w:type="spellStart"/>
            <w:r>
              <w:t>vai</w:t>
            </w:r>
            <w:proofErr w:type="spellEnd"/>
            <w:r>
              <w:t xml:space="preserve"> alle </w:t>
            </w:r>
          </w:p>
          <w:p w14:paraId="7AFC67FA" w14:textId="77777777" w:rsidR="00BB08E9" w:rsidRDefault="009A15AF">
            <w:pPr>
              <w:spacing w:after="0" w:line="259" w:lineRule="auto"/>
              <w:ind w:left="0" w:right="0" w:firstLine="0"/>
              <w:jc w:val="center"/>
            </w:pPr>
            <w:r>
              <w:t xml:space="preserve">indicazioni sottostanti. </w:t>
            </w:r>
          </w:p>
        </w:tc>
      </w:tr>
    </w:tbl>
    <w:p w14:paraId="38AFAFAC" w14:textId="77777777" w:rsidR="00BB08E9" w:rsidRDefault="009A15AF">
      <w:pPr>
        <w:spacing w:after="0" w:line="259" w:lineRule="auto"/>
        <w:ind w:left="1" w:right="0" w:firstLine="0"/>
        <w:jc w:val="left"/>
      </w:pPr>
      <w:r>
        <w:t xml:space="preserve"> </w:t>
      </w:r>
    </w:p>
    <w:p w14:paraId="46F32E9A" w14:textId="77777777" w:rsidR="00BB08E9" w:rsidRDefault="009A15AF">
      <w:pPr>
        <w:numPr>
          <w:ilvl w:val="1"/>
          <w:numId w:val="1"/>
        </w:numPr>
        <w:ind w:right="324" w:hanging="360"/>
      </w:pPr>
      <w:r>
        <w:t xml:space="preserve">se possibile, rinviare l’ingresso della persona negli ambienti di lavoro aziendali fino a che non siano trascorsi 14 giorni dal suo rientro dall’area a rischio; </w:t>
      </w:r>
    </w:p>
    <w:p w14:paraId="7A4FB0F8" w14:textId="77777777" w:rsidR="00BB08E9" w:rsidRDefault="009A15AF">
      <w:pPr>
        <w:numPr>
          <w:ilvl w:val="1"/>
          <w:numId w:val="1"/>
        </w:numPr>
        <w:spacing w:after="229"/>
        <w:ind w:right="324" w:hanging="360"/>
      </w:pPr>
      <w:r>
        <w:t xml:space="preserve">se ciò non è possibile, attenersi alle procedure di precauzione indicate negli atti nazionali in vigore </w:t>
      </w:r>
    </w:p>
    <w:p w14:paraId="5E4510EE" w14:textId="77777777" w:rsidR="00BB08E9" w:rsidRDefault="009A15AF">
      <w:pPr>
        <w:spacing w:after="0" w:line="259" w:lineRule="auto"/>
        <w:ind w:left="1" w:right="0" w:firstLine="0"/>
        <w:jc w:val="left"/>
      </w:pPr>
      <w:r>
        <w:t xml:space="preserve"> </w:t>
      </w:r>
      <w:r>
        <w:tab/>
        <w:t xml:space="preserve"> </w:t>
      </w:r>
    </w:p>
    <w:p w14:paraId="1AA75799" w14:textId="77777777" w:rsidR="00BB08E9" w:rsidRDefault="009A15AF">
      <w:pPr>
        <w:pStyle w:val="Titolo1"/>
        <w:ind w:left="-4"/>
      </w:pPr>
      <w:bookmarkStart w:id="10" w:name="_Toc59118"/>
      <w:r>
        <w:t xml:space="preserve">Indicazioni Generali di prevenzione e protezione </w:t>
      </w:r>
      <w:bookmarkEnd w:id="10"/>
    </w:p>
    <w:p w14:paraId="20D859F5" w14:textId="77777777" w:rsidR="00BB08E9" w:rsidRDefault="009A15AF">
      <w:pPr>
        <w:spacing w:after="164"/>
        <w:ind w:left="-2" w:right="324"/>
      </w:pPr>
      <w:r>
        <w:t xml:space="preserve">DA esporre in azienda  </w:t>
      </w:r>
    </w:p>
    <w:p w14:paraId="26FFC986" w14:textId="77777777" w:rsidR="00BB08E9" w:rsidRDefault="009A15AF">
      <w:pPr>
        <w:spacing w:after="0" w:line="259" w:lineRule="auto"/>
        <w:ind w:left="0" w:right="692" w:firstLine="0"/>
        <w:jc w:val="right"/>
      </w:pPr>
      <w:r>
        <w:rPr>
          <w:noProof/>
        </w:rPr>
        <w:lastRenderedPageBreak/>
        <w:drawing>
          <wp:inline distT="0" distB="0" distL="0" distR="0" wp14:anchorId="491693B9" wp14:editId="022E0D02">
            <wp:extent cx="5609844" cy="7012305"/>
            <wp:effectExtent l="0" t="0" r="0" b="0"/>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2"/>
                    <a:stretch>
                      <a:fillRect/>
                    </a:stretch>
                  </pic:blipFill>
                  <pic:spPr>
                    <a:xfrm>
                      <a:off x="0" y="0"/>
                      <a:ext cx="5609844" cy="7012305"/>
                    </a:xfrm>
                    <a:prstGeom prst="rect">
                      <a:avLst/>
                    </a:prstGeom>
                  </pic:spPr>
                </pic:pic>
              </a:graphicData>
            </a:graphic>
          </wp:inline>
        </w:drawing>
      </w:r>
      <w:r>
        <w:t xml:space="preserve"> </w:t>
      </w:r>
    </w:p>
    <w:p w14:paraId="3DE2D207" w14:textId="77777777" w:rsidR="00BB08E9" w:rsidRDefault="009A15AF">
      <w:pPr>
        <w:pStyle w:val="Titolo1"/>
        <w:spacing w:after="75"/>
        <w:ind w:left="-4"/>
      </w:pPr>
      <w:bookmarkStart w:id="11" w:name="_Toc59119"/>
      <w:r>
        <w:lastRenderedPageBreak/>
        <w:t xml:space="preserve">Lavaggio Mani </w:t>
      </w:r>
      <w:bookmarkEnd w:id="11"/>
    </w:p>
    <w:p w14:paraId="41A020CC" w14:textId="77777777" w:rsidR="00BB08E9" w:rsidRDefault="009A15AF">
      <w:pPr>
        <w:spacing w:after="670" w:line="259" w:lineRule="auto"/>
        <w:ind w:left="2" w:right="0" w:firstLine="0"/>
        <w:jc w:val="left"/>
      </w:pPr>
      <w:r>
        <w:rPr>
          <w:noProof/>
        </w:rPr>
        <w:drawing>
          <wp:inline distT="0" distB="0" distL="0" distR="0" wp14:anchorId="3BB5AF50" wp14:editId="441362A3">
            <wp:extent cx="6120129" cy="4284345"/>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13"/>
                    <a:stretch>
                      <a:fillRect/>
                    </a:stretch>
                  </pic:blipFill>
                  <pic:spPr>
                    <a:xfrm>
                      <a:off x="0" y="0"/>
                      <a:ext cx="6120129" cy="4284345"/>
                    </a:xfrm>
                    <a:prstGeom prst="rect">
                      <a:avLst/>
                    </a:prstGeom>
                  </pic:spPr>
                </pic:pic>
              </a:graphicData>
            </a:graphic>
          </wp:inline>
        </w:drawing>
      </w:r>
    </w:p>
    <w:p w14:paraId="37170C2D" w14:textId="77777777" w:rsidR="00BB08E9" w:rsidRDefault="009A15AF">
      <w:pPr>
        <w:spacing w:after="0" w:line="259" w:lineRule="auto"/>
        <w:ind w:left="1" w:right="0" w:firstLine="0"/>
        <w:jc w:val="left"/>
      </w:pPr>
      <w:r>
        <w:rPr>
          <w:rFonts w:ascii="Cambria" w:eastAsia="Cambria" w:hAnsi="Cambria" w:cs="Cambria"/>
          <w:b/>
          <w:color w:val="365F91"/>
          <w:sz w:val="28"/>
        </w:rPr>
        <w:t xml:space="preserve"> </w:t>
      </w:r>
    </w:p>
    <w:p w14:paraId="0A3ADA91" w14:textId="77777777" w:rsidR="00BB08E9" w:rsidRDefault="009A15AF">
      <w:pPr>
        <w:spacing w:after="160" w:line="259" w:lineRule="auto"/>
        <w:ind w:left="0" w:right="289" w:firstLine="0"/>
        <w:jc w:val="right"/>
      </w:pPr>
      <w:r>
        <w:rPr>
          <w:noProof/>
        </w:rPr>
        <w:lastRenderedPageBreak/>
        <w:drawing>
          <wp:inline distT="0" distB="0" distL="0" distR="0" wp14:anchorId="36BBD823" wp14:editId="5F5F9725">
            <wp:extent cx="6120129" cy="4284345"/>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14"/>
                    <a:stretch>
                      <a:fillRect/>
                    </a:stretch>
                  </pic:blipFill>
                  <pic:spPr>
                    <a:xfrm>
                      <a:off x="0" y="0"/>
                      <a:ext cx="6120129" cy="4284345"/>
                    </a:xfrm>
                    <a:prstGeom prst="rect">
                      <a:avLst/>
                    </a:prstGeom>
                  </pic:spPr>
                </pic:pic>
              </a:graphicData>
            </a:graphic>
          </wp:inline>
        </w:drawing>
      </w:r>
      <w:r>
        <w:t xml:space="preserve"> </w:t>
      </w:r>
    </w:p>
    <w:p w14:paraId="0EDF9358" w14:textId="77777777" w:rsidR="00BB08E9" w:rsidRDefault="009A15AF">
      <w:pPr>
        <w:spacing w:after="218" w:line="259" w:lineRule="auto"/>
        <w:ind w:left="0" w:right="287" w:firstLine="0"/>
        <w:jc w:val="center"/>
      </w:pPr>
      <w:r>
        <w:t xml:space="preserve"> </w:t>
      </w:r>
    </w:p>
    <w:p w14:paraId="32243FF5" w14:textId="77777777" w:rsidR="00BB08E9" w:rsidRDefault="009A15AF">
      <w:pPr>
        <w:spacing w:after="218" w:line="259" w:lineRule="auto"/>
        <w:ind w:left="1" w:right="0" w:firstLine="0"/>
        <w:jc w:val="left"/>
      </w:pPr>
      <w:r>
        <w:t xml:space="preserve"> </w:t>
      </w:r>
    </w:p>
    <w:p w14:paraId="33B65B31" w14:textId="77777777" w:rsidR="00BB08E9" w:rsidRDefault="009A15AF">
      <w:pPr>
        <w:spacing w:after="218" w:line="259" w:lineRule="auto"/>
        <w:ind w:left="1" w:right="0" w:firstLine="0"/>
        <w:jc w:val="left"/>
      </w:pPr>
      <w:r>
        <w:t xml:space="preserve"> </w:t>
      </w:r>
    </w:p>
    <w:p w14:paraId="75D541B0" w14:textId="77777777" w:rsidR="00BB08E9" w:rsidRDefault="009A15AF">
      <w:pPr>
        <w:spacing w:after="218" w:line="259" w:lineRule="auto"/>
        <w:ind w:left="1" w:right="0" w:firstLine="0"/>
        <w:jc w:val="left"/>
      </w:pPr>
      <w:r>
        <w:t xml:space="preserve"> </w:t>
      </w:r>
    </w:p>
    <w:p w14:paraId="1145E371" w14:textId="77777777" w:rsidR="00BB08E9" w:rsidRDefault="009A15AF">
      <w:pPr>
        <w:spacing w:after="218" w:line="259" w:lineRule="auto"/>
        <w:ind w:left="1" w:right="0" w:firstLine="0"/>
        <w:jc w:val="left"/>
      </w:pPr>
      <w:r>
        <w:t xml:space="preserve"> </w:t>
      </w:r>
    </w:p>
    <w:p w14:paraId="41332C1C" w14:textId="77777777" w:rsidR="00BB08E9" w:rsidRDefault="009A15AF">
      <w:pPr>
        <w:spacing w:after="218" w:line="259" w:lineRule="auto"/>
        <w:ind w:left="1" w:right="0" w:firstLine="0"/>
        <w:jc w:val="left"/>
      </w:pPr>
      <w:r>
        <w:t xml:space="preserve"> </w:t>
      </w:r>
    </w:p>
    <w:p w14:paraId="633001A4" w14:textId="77777777" w:rsidR="00BB08E9" w:rsidRDefault="009A15AF">
      <w:pPr>
        <w:spacing w:after="218" w:line="259" w:lineRule="auto"/>
        <w:ind w:left="1" w:right="0" w:firstLine="0"/>
        <w:jc w:val="left"/>
      </w:pPr>
      <w:r>
        <w:t xml:space="preserve"> </w:t>
      </w:r>
    </w:p>
    <w:p w14:paraId="43BBD7C1" w14:textId="77777777" w:rsidR="00BB08E9" w:rsidRDefault="009A15AF">
      <w:pPr>
        <w:spacing w:after="218" w:line="259" w:lineRule="auto"/>
        <w:ind w:left="1" w:right="0" w:firstLine="0"/>
        <w:jc w:val="left"/>
      </w:pPr>
      <w:r>
        <w:t xml:space="preserve"> </w:t>
      </w:r>
    </w:p>
    <w:p w14:paraId="1850E587" w14:textId="77777777" w:rsidR="00BB08E9" w:rsidRDefault="009A15AF">
      <w:pPr>
        <w:spacing w:after="218" w:line="259" w:lineRule="auto"/>
        <w:ind w:left="1" w:right="0" w:firstLine="0"/>
        <w:jc w:val="left"/>
      </w:pPr>
      <w:r>
        <w:t xml:space="preserve"> </w:t>
      </w:r>
    </w:p>
    <w:p w14:paraId="72821A6C" w14:textId="77777777" w:rsidR="00BB08E9" w:rsidRDefault="009A15AF">
      <w:pPr>
        <w:spacing w:after="218" w:line="259" w:lineRule="auto"/>
        <w:ind w:left="1" w:right="0" w:firstLine="0"/>
        <w:jc w:val="left"/>
      </w:pPr>
      <w:r>
        <w:t xml:space="preserve"> </w:t>
      </w:r>
    </w:p>
    <w:p w14:paraId="043C8BC9" w14:textId="77777777" w:rsidR="00BB08E9" w:rsidRDefault="009A15AF">
      <w:pPr>
        <w:spacing w:after="0" w:line="259" w:lineRule="auto"/>
        <w:ind w:left="1" w:right="0" w:firstLine="0"/>
        <w:jc w:val="left"/>
      </w:pPr>
      <w:r>
        <w:lastRenderedPageBreak/>
        <w:t xml:space="preserve"> </w:t>
      </w:r>
    </w:p>
    <w:p w14:paraId="21CB5CE3" w14:textId="77777777" w:rsidR="00BB08E9" w:rsidRDefault="009A15AF">
      <w:pPr>
        <w:pStyle w:val="Titolo1"/>
        <w:ind w:left="-4"/>
      </w:pPr>
      <w:bookmarkStart w:id="12" w:name="_Toc59120"/>
      <w:r>
        <w:t xml:space="preserve">Istruzioni </w:t>
      </w:r>
      <w:proofErr w:type="spellStart"/>
      <w:r>
        <w:t>indossamento</w:t>
      </w:r>
      <w:proofErr w:type="spellEnd"/>
      <w:r>
        <w:t xml:space="preserve"> mascherina: </w:t>
      </w:r>
      <w:bookmarkEnd w:id="12"/>
    </w:p>
    <w:p w14:paraId="11B73327" w14:textId="77777777" w:rsidR="00BB08E9" w:rsidRDefault="009A15AF">
      <w:pPr>
        <w:numPr>
          <w:ilvl w:val="0"/>
          <w:numId w:val="3"/>
        </w:numPr>
        <w:ind w:right="324" w:hanging="360"/>
      </w:pPr>
      <w:r>
        <w:t xml:space="preserve">prima di indossare la mascherina, lavati le mani con acqua e sapone o con una soluzione alcolica </w:t>
      </w:r>
    </w:p>
    <w:p w14:paraId="3C322BF8" w14:textId="77777777" w:rsidR="00BB08E9" w:rsidRDefault="009A15AF">
      <w:pPr>
        <w:ind w:left="731" w:right="324"/>
      </w:pPr>
      <w:r>
        <w:t xml:space="preserve">(igienizzanti per le mani concentrazione di alcool di almeno il 60%) </w:t>
      </w:r>
    </w:p>
    <w:p w14:paraId="6BCDA9E6" w14:textId="77777777" w:rsidR="00BB08E9" w:rsidRDefault="009A15AF">
      <w:pPr>
        <w:numPr>
          <w:ilvl w:val="0"/>
          <w:numId w:val="3"/>
        </w:numPr>
        <w:ind w:right="324" w:hanging="360"/>
      </w:pPr>
      <w:r>
        <w:t xml:space="preserve">copri bocca e naso con la mascherina assicurandoti che aderisca bene al volto </w:t>
      </w:r>
    </w:p>
    <w:p w14:paraId="4BFBD078" w14:textId="77777777" w:rsidR="00BB08E9" w:rsidRDefault="009A15AF">
      <w:pPr>
        <w:numPr>
          <w:ilvl w:val="0"/>
          <w:numId w:val="3"/>
        </w:numPr>
        <w:ind w:right="324" w:hanging="360"/>
      </w:pPr>
      <w:r>
        <w:t xml:space="preserve">evita di toccare la mascherina mentre la indossi, se la tocchi, lavati le mani </w:t>
      </w:r>
    </w:p>
    <w:p w14:paraId="16796570" w14:textId="77777777" w:rsidR="00BB08E9" w:rsidRDefault="009A15AF">
      <w:pPr>
        <w:numPr>
          <w:ilvl w:val="0"/>
          <w:numId w:val="3"/>
        </w:numPr>
        <w:ind w:right="324" w:hanging="360"/>
      </w:pPr>
      <w:r>
        <w:t xml:space="preserve">quando diventa umida, sostituiscila con una nuova e non riutilizzarla; infatti sono maschere monouso </w:t>
      </w:r>
    </w:p>
    <w:p w14:paraId="4A3524FF" w14:textId="77777777" w:rsidR="00BB08E9" w:rsidRDefault="009A15AF">
      <w:pPr>
        <w:numPr>
          <w:ilvl w:val="0"/>
          <w:numId w:val="3"/>
        </w:numPr>
        <w:spacing w:after="204"/>
        <w:ind w:right="324" w:hanging="360"/>
      </w:pPr>
      <w:r>
        <w:t xml:space="preserve">togli la mascherina prendendola dall’elastico e non toccare la parte anteriore della mascherina; gettala immediatamente in un sacchetto chiuso e lavati le mani. </w:t>
      </w:r>
    </w:p>
    <w:p w14:paraId="73D92406" w14:textId="77777777" w:rsidR="00BB08E9" w:rsidRDefault="009A15AF">
      <w:pPr>
        <w:spacing w:after="207"/>
        <w:ind w:left="-2" w:right="324"/>
      </w:pPr>
      <w:r>
        <w:t xml:space="preserve">Procedura </w:t>
      </w:r>
    </w:p>
    <w:p w14:paraId="6C47EEC4" w14:textId="77777777" w:rsidR="00BB08E9" w:rsidRDefault="009A15AF">
      <w:pPr>
        <w:numPr>
          <w:ilvl w:val="0"/>
          <w:numId w:val="4"/>
        </w:numPr>
        <w:ind w:right="324" w:hanging="360"/>
      </w:pPr>
      <w:r>
        <w:t xml:space="preserve">Aprire la maschera </w:t>
      </w:r>
    </w:p>
    <w:p w14:paraId="1E9FC752" w14:textId="77777777" w:rsidR="00BB08E9" w:rsidRDefault="009A15AF">
      <w:pPr>
        <w:numPr>
          <w:ilvl w:val="0"/>
          <w:numId w:val="4"/>
        </w:numPr>
        <w:ind w:right="324" w:hanging="360"/>
      </w:pPr>
      <w:r>
        <w:t xml:space="preserve">Sagomarla sulle fattezze del naso </w:t>
      </w:r>
    </w:p>
    <w:p w14:paraId="72AE60D7" w14:textId="77777777" w:rsidR="00BB08E9" w:rsidRDefault="009A15AF">
      <w:pPr>
        <w:numPr>
          <w:ilvl w:val="0"/>
          <w:numId w:val="4"/>
        </w:numPr>
        <w:ind w:right="324" w:hanging="360"/>
      </w:pPr>
      <w:r>
        <w:t xml:space="preserve">Infilare la sezione inferiore della cinghia sulla testa attorno al collo </w:t>
      </w:r>
    </w:p>
    <w:p w14:paraId="26C5FFF5" w14:textId="77777777" w:rsidR="00BB08E9" w:rsidRDefault="009A15AF">
      <w:pPr>
        <w:numPr>
          <w:ilvl w:val="0"/>
          <w:numId w:val="4"/>
        </w:numPr>
        <w:spacing w:after="207"/>
        <w:ind w:right="324" w:hanging="360"/>
      </w:pPr>
      <w:r>
        <w:t xml:space="preserve">Infilare successivamente quella superiore sopra le orecchie </w:t>
      </w:r>
    </w:p>
    <w:p w14:paraId="14F92A8E" w14:textId="77777777" w:rsidR="00BB08E9" w:rsidRDefault="009A15AF">
      <w:pPr>
        <w:spacing w:after="204"/>
        <w:ind w:left="-2" w:right="324"/>
      </w:pPr>
      <w:r>
        <w:t xml:space="preserve">Dopo avere sagomato la clip attorno al naso e avere garantito una buona adesione sul viso, è necessario eseguire due test di controllo: </w:t>
      </w:r>
    </w:p>
    <w:p w14:paraId="35E2472E" w14:textId="77777777" w:rsidR="00BB08E9" w:rsidRDefault="009A15AF">
      <w:pPr>
        <w:numPr>
          <w:ilvl w:val="0"/>
          <w:numId w:val="4"/>
        </w:numPr>
        <w:spacing w:after="163"/>
        <w:ind w:right="324" w:hanging="360"/>
      </w:pPr>
      <w:r>
        <w:t>Portare la mani come mostrato nella fig.5 ed espirare in modo vigoroso,  6.</w:t>
      </w:r>
      <w:r>
        <w:rPr>
          <w:rFonts w:ascii="Arial" w:eastAsia="Arial" w:hAnsi="Arial" w:cs="Arial"/>
        </w:rPr>
        <w:t xml:space="preserve"> </w:t>
      </w:r>
      <w:r>
        <w:t xml:space="preserve">Portare la mani come nella fig.6 ed inspirare vigorosamente. </w:t>
      </w:r>
    </w:p>
    <w:p w14:paraId="44D16F06" w14:textId="77777777" w:rsidR="00BB08E9" w:rsidRDefault="009A15AF">
      <w:pPr>
        <w:spacing w:after="162" w:line="259" w:lineRule="auto"/>
        <w:ind w:left="0" w:right="287" w:firstLine="0"/>
        <w:jc w:val="center"/>
      </w:pPr>
      <w:r>
        <w:rPr>
          <w:noProof/>
        </w:rPr>
        <w:drawing>
          <wp:inline distT="0" distB="0" distL="0" distR="0" wp14:anchorId="71365DE0" wp14:editId="4DBC48BE">
            <wp:extent cx="3084162" cy="1871980"/>
            <wp:effectExtent l="0" t="0" r="0" b="0"/>
            <wp:docPr id="1942" name="Picture 1942"/>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15"/>
                    <a:stretch>
                      <a:fillRect/>
                    </a:stretch>
                  </pic:blipFill>
                  <pic:spPr>
                    <a:xfrm>
                      <a:off x="0" y="0"/>
                      <a:ext cx="3084162" cy="1871980"/>
                    </a:xfrm>
                    <a:prstGeom prst="rect">
                      <a:avLst/>
                    </a:prstGeom>
                  </pic:spPr>
                </pic:pic>
              </a:graphicData>
            </a:graphic>
          </wp:inline>
        </w:drawing>
      </w:r>
      <w:r>
        <w:t xml:space="preserve"> </w:t>
      </w:r>
    </w:p>
    <w:p w14:paraId="319D25AD" w14:textId="77777777" w:rsidR="00BB08E9" w:rsidRDefault="009A15AF">
      <w:pPr>
        <w:pStyle w:val="Titolo3"/>
        <w:spacing w:after="6" w:line="267" w:lineRule="auto"/>
        <w:ind w:left="-2"/>
      </w:pPr>
      <w:bookmarkStart w:id="13" w:name="_Toc59121"/>
      <w:r>
        <w:rPr>
          <w:color w:val="4F81BD"/>
          <w:sz w:val="22"/>
        </w:rPr>
        <w:t xml:space="preserve">Istruzioni per il controllo della temperatura con termometro ad infrarossi: </w:t>
      </w:r>
      <w:bookmarkEnd w:id="13"/>
    </w:p>
    <w:p w14:paraId="74BB3849" w14:textId="77777777" w:rsidR="00BB08E9" w:rsidRDefault="009A15AF">
      <w:pPr>
        <w:numPr>
          <w:ilvl w:val="0"/>
          <w:numId w:val="5"/>
        </w:numPr>
        <w:ind w:right="324" w:hanging="360"/>
      </w:pPr>
      <w:r>
        <w:t xml:space="preserve">Prima di misurare la temperatura con il termometro a infrarossi, una buona prassi è quella di lasciare ambientare il dispositivo nell’ambiente di utilizzo, normalmente sono sufficienti 15 minuti; </w:t>
      </w:r>
    </w:p>
    <w:p w14:paraId="4D6B2B93" w14:textId="77777777" w:rsidR="00BB08E9" w:rsidRDefault="009A15AF">
      <w:pPr>
        <w:numPr>
          <w:ilvl w:val="0"/>
          <w:numId w:val="5"/>
        </w:numPr>
        <w:ind w:right="324" w:hanging="360"/>
      </w:pPr>
      <w:r>
        <w:t xml:space="preserve">I termometri a infrarossi sono sensibili a campi magnetici e umidità, ed è indispensabile che siano allontanati da telefoni cellulari, </w:t>
      </w:r>
    </w:p>
    <w:p w14:paraId="23738557" w14:textId="77777777" w:rsidR="00BB08E9" w:rsidRDefault="009A15AF">
      <w:pPr>
        <w:numPr>
          <w:ilvl w:val="0"/>
          <w:numId w:val="5"/>
        </w:numPr>
        <w:ind w:right="324" w:hanging="360"/>
      </w:pPr>
      <w:r>
        <w:t xml:space="preserve">La persona controllata deve rimanere ferma per tutto il tempo necessario al per rilevare la temperatura </w:t>
      </w:r>
    </w:p>
    <w:p w14:paraId="21CF1367" w14:textId="77777777" w:rsidR="00BB08E9" w:rsidRDefault="009A15AF">
      <w:pPr>
        <w:spacing w:after="204"/>
        <w:ind w:left="-2" w:right="324"/>
      </w:pPr>
      <w:r>
        <w:lastRenderedPageBreak/>
        <w:t xml:space="preserve">Le medesime precauzioni devono essere adottate anche per il personale esterno all’azienda (es. impresa di pulizie, visitatori, trasportatori) </w:t>
      </w:r>
    </w:p>
    <w:p w14:paraId="2028241F" w14:textId="77777777" w:rsidR="00BB08E9" w:rsidRDefault="009A15AF">
      <w:pPr>
        <w:spacing w:after="218"/>
        <w:ind w:left="-2" w:right="324"/>
      </w:pPr>
      <w:r>
        <w:t xml:space="preserve">In caso di riunioni, prediligere mezzi di videoconferenza (es. </w:t>
      </w:r>
      <w:proofErr w:type="spellStart"/>
      <w:r>
        <w:t>skype</w:t>
      </w:r>
      <w:proofErr w:type="spellEnd"/>
      <w:r>
        <w:t xml:space="preserve">) oppure ogni partecipante è invitato ad attuare le misure di prevenzione igienica di carattere generale. </w:t>
      </w:r>
    </w:p>
    <w:p w14:paraId="3EFE7A99" w14:textId="77777777" w:rsidR="00BB08E9" w:rsidRDefault="009A15AF">
      <w:pPr>
        <w:spacing w:after="0" w:line="259" w:lineRule="auto"/>
        <w:ind w:left="1" w:right="0" w:firstLine="0"/>
        <w:jc w:val="left"/>
      </w:pPr>
      <w:r>
        <w:t xml:space="preserve"> </w:t>
      </w:r>
      <w:r>
        <w:tab/>
        <w:t xml:space="preserve"> </w:t>
      </w:r>
      <w:r>
        <w:br w:type="page"/>
      </w:r>
    </w:p>
    <w:p w14:paraId="43B22868" w14:textId="77777777" w:rsidR="00BB08E9" w:rsidRDefault="009A15AF">
      <w:pPr>
        <w:pStyle w:val="Titolo1"/>
        <w:spacing w:after="163"/>
        <w:ind w:left="-4"/>
      </w:pPr>
      <w:bookmarkStart w:id="14" w:name="_Toc59122"/>
      <w:r>
        <w:lastRenderedPageBreak/>
        <w:t xml:space="preserve">Ulteriori misure applicabili </w:t>
      </w:r>
      <w:bookmarkEnd w:id="14"/>
    </w:p>
    <w:p w14:paraId="24C4FC0B" w14:textId="77777777" w:rsidR="00BB08E9" w:rsidRDefault="009A15AF">
      <w:pPr>
        <w:pStyle w:val="Titolo3"/>
        <w:spacing w:after="6" w:line="267" w:lineRule="auto"/>
        <w:ind w:left="-2"/>
      </w:pPr>
      <w:bookmarkStart w:id="15" w:name="_Toc59123"/>
      <w:r>
        <w:rPr>
          <w:color w:val="4F81BD"/>
          <w:sz w:val="22"/>
        </w:rPr>
        <w:t xml:space="preserve">Creazione di squadra di controllo </w:t>
      </w:r>
      <w:bookmarkEnd w:id="15"/>
    </w:p>
    <w:p w14:paraId="3405F8CE" w14:textId="77777777" w:rsidR="00BB08E9" w:rsidRDefault="009A15AF">
      <w:pPr>
        <w:spacing w:after="207"/>
        <w:ind w:left="-2" w:right="324"/>
      </w:pPr>
      <w:r>
        <w:t xml:space="preserve">Un primo intervento è la creazioni di una “task force” composta dai responsabili aziendali, comprendente quantomeno il RSPP, il Medico Competente e il RLS. Il gruppo messo in comunicazione anche mediante strumenti informatici, è volto ad analizzare l’evoluzione della situazione al fine di valutare le misure da mettere in atto. Ogni membro del gruppo porta le proprie istanze alla discussione al fine di garantire un approccio sistemico al problema. </w:t>
      </w:r>
    </w:p>
    <w:p w14:paraId="6426C343" w14:textId="77777777" w:rsidR="00BB08E9" w:rsidRDefault="009A15AF">
      <w:pPr>
        <w:pStyle w:val="Titolo3"/>
        <w:spacing w:after="6" w:line="267" w:lineRule="auto"/>
        <w:ind w:left="-2"/>
      </w:pPr>
      <w:bookmarkStart w:id="16" w:name="_Toc59124"/>
      <w:r>
        <w:rPr>
          <w:color w:val="4F81BD"/>
          <w:sz w:val="22"/>
        </w:rPr>
        <w:t xml:space="preserve">Informazione delle persone </w:t>
      </w:r>
      <w:bookmarkEnd w:id="16"/>
    </w:p>
    <w:p w14:paraId="3E1DC5AB" w14:textId="77777777" w:rsidR="00BB08E9" w:rsidRDefault="009A15AF">
      <w:pPr>
        <w:spacing w:after="204"/>
        <w:ind w:left="-2" w:right="324"/>
      </w:pPr>
      <w:r>
        <w:t xml:space="preserve">Seguendo quanto previsto dalle disposizioni nazionali, si decide di farsi promotori dell’informazione attraverso: </w:t>
      </w:r>
    </w:p>
    <w:p w14:paraId="17351348" w14:textId="77777777" w:rsidR="00BB08E9" w:rsidRDefault="009A15AF">
      <w:pPr>
        <w:numPr>
          <w:ilvl w:val="0"/>
          <w:numId w:val="6"/>
        </w:numPr>
        <w:ind w:right="324" w:hanging="360"/>
      </w:pPr>
      <w:r>
        <w:t xml:space="preserve">Diffusione delle informazioni provenienti dalle Istituzioni e inerenti l’individuazione di sintomi. Questo avviene mediante l’affissione di cartellonistica su tutti gli accessi e le aree di pertinenza aziendale </w:t>
      </w:r>
    </w:p>
    <w:p w14:paraId="6A3162AE" w14:textId="77777777" w:rsidR="00BB08E9" w:rsidRDefault="009A15AF">
      <w:pPr>
        <w:numPr>
          <w:ilvl w:val="0"/>
          <w:numId w:val="6"/>
        </w:numPr>
        <w:ind w:right="324" w:hanging="360"/>
      </w:pPr>
      <w:r>
        <w:t xml:space="preserve">Riferimenti da contattare in presenza di condizioni di rischio. </w:t>
      </w:r>
    </w:p>
    <w:p w14:paraId="03A3AFE4" w14:textId="77777777" w:rsidR="00BB08E9" w:rsidRDefault="009A15AF">
      <w:pPr>
        <w:numPr>
          <w:ilvl w:val="0"/>
          <w:numId w:val="6"/>
        </w:numPr>
        <w:ind w:right="324" w:hanging="360"/>
      </w:pPr>
      <w:r>
        <w:t xml:space="preserve">Norme igieniche volte a ridurre il rischio di diffusione, in particolare, all’interno di tutti i servizi igienici, mediante affissione di idonea cartellonistica; </w:t>
      </w:r>
    </w:p>
    <w:p w14:paraId="399F68EA" w14:textId="77777777" w:rsidR="00BB08E9" w:rsidRDefault="009A15AF">
      <w:pPr>
        <w:numPr>
          <w:ilvl w:val="0"/>
          <w:numId w:val="6"/>
        </w:numPr>
        <w:ind w:right="324" w:hanging="360"/>
      </w:pPr>
      <w:r>
        <w:t xml:space="preserve">Norme igieniche volte a ridurre il rischio di diffusione, durante la fruizione dei locali spogliatoio (se presenti) mediante l’affissione di idonea cartellonistica </w:t>
      </w:r>
    </w:p>
    <w:p w14:paraId="33889D7E" w14:textId="77777777" w:rsidR="00BB08E9" w:rsidRDefault="009A15AF">
      <w:pPr>
        <w:numPr>
          <w:ilvl w:val="0"/>
          <w:numId w:val="6"/>
        </w:numPr>
        <w:spacing w:after="204"/>
        <w:ind w:right="324" w:hanging="360"/>
      </w:pPr>
      <w:r>
        <w:t xml:space="preserve">Norme igieniche volte a ridurre il rischio di diffusione, durante la fruizione dei locali amministrativi e di produzione. </w:t>
      </w:r>
    </w:p>
    <w:p w14:paraId="1B0EC55D" w14:textId="77777777" w:rsidR="00BB08E9" w:rsidRDefault="009A15AF">
      <w:pPr>
        <w:spacing w:after="207"/>
        <w:ind w:left="-2" w:right="324"/>
      </w:pPr>
      <w:r>
        <w:t xml:space="preserve">L’informazione riguarda anche tutti “gli esterni” che, a qualsiasi titolo, accedono alle strutture aziendali. </w:t>
      </w:r>
    </w:p>
    <w:p w14:paraId="20B64B6A" w14:textId="77777777" w:rsidR="00BB08E9" w:rsidRDefault="009A15AF">
      <w:pPr>
        <w:spacing w:after="218" w:line="259" w:lineRule="auto"/>
        <w:ind w:left="2" w:right="0" w:firstLine="0"/>
        <w:jc w:val="left"/>
      </w:pPr>
      <w:r>
        <w:t xml:space="preserve"> </w:t>
      </w:r>
    </w:p>
    <w:p w14:paraId="0C77F80E" w14:textId="77777777" w:rsidR="00BB08E9" w:rsidRDefault="009A15AF">
      <w:pPr>
        <w:spacing w:after="218" w:line="259" w:lineRule="auto"/>
        <w:ind w:left="2" w:right="0" w:firstLine="0"/>
        <w:jc w:val="left"/>
      </w:pPr>
      <w:r>
        <w:t xml:space="preserve"> </w:t>
      </w:r>
    </w:p>
    <w:p w14:paraId="7173DCB1" w14:textId="77777777" w:rsidR="00BB08E9" w:rsidRDefault="009A15AF">
      <w:pPr>
        <w:spacing w:after="218" w:line="259" w:lineRule="auto"/>
        <w:ind w:left="2" w:right="0" w:firstLine="0"/>
        <w:jc w:val="left"/>
      </w:pPr>
      <w:r>
        <w:t xml:space="preserve"> </w:t>
      </w:r>
    </w:p>
    <w:p w14:paraId="04E66791" w14:textId="77777777" w:rsidR="00BB08E9" w:rsidRDefault="009A15AF">
      <w:pPr>
        <w:spacing w:after="218" w:line="259" w:lineRule="auto"/>
        <w:ind w:left="2" w:right="0" w:firstLine="0"/>
        <w:jc w:val="left"/>
      </w:pPr>
      <w:r>
        <w:t xml:space="preserve"> </w:t>
      </w:r>
    </w:p>
    <w:p w14:paraId="161FE37F" w14:textId="77777777" w:rsidR="00BB08E9" w:rsidRDefault="009A15AF">
      <w:pPr>
        <w:spacing w:after="218" w:line="259" w:lineRule="auto"/>
        <w:ind w:left="2" w:right="0" w:firstLine="0"/>
        <w:jc w:val="left"/>
      </w:pPr>
      <w:r>
        <w:t xml:space="preserve"> </w:t>
      </w:r>
    </w:p>
    <w:p w14:paraId="60672CFE" w14:textId="77777777" w:rsidR="00BB08E9" w:rsidRDefault="009A15AF">
      <w:pPr>
        <w:spacing w:after="218" w:line="259" w:lineRule="auto"/>
        <w:ind w:left="2" w:right="0" w:firstLine="0"/>
        <w:jc w:val="left"/>
      </w:pPr>
      <w:r>
        <w:t xml:space="preserve"> </w:t>
      </w:r>
    </w:p>
    <w:p w14:paraId="7135EC67" w14:textId="77777777" w:rsidR="00BB08E9" w:rsidRDefault="009A15AF">
      <w:pPr>
        <w:spacing w:after="218" w:line="259" w:lineRule="auto"/>
        <w:ind w:left="2" w:right="0" w:firstLine="0"/>
        <w:jc w:val="left"/>
      </w:pPr>
      <w:r>
        <w:t xml:space="preserve"> </w:t>
      </w:r>
    </w:p>
    <w:p w14:paraId="3CBB2D58" w14:textId="77777777" w:rsidR="00BB08E9" w:rsidRDefault="009A15AF">
      <w:pPr>
        <w:spacing w:after="218" w:line="259" w:lineRule="auto"/>
        <w:ind w:left="2" w:right="0" w:firstLine="0"/>
        <w:jc w:val="left"/>
      </w:pPr>
      <w:r>
        <w:t xml:space="preserve">  </w:t>
      </w:r>
    </w:p>
    <w:p w14:paraId="73C7619B" w14:textId="77777777" w:rsidR="00BB08E9" w:rsidRDefault="009A15AF">
      <w:pPr>
        <w:spacing w:after="0" w:line="259" w:lineRule="auto"/>
        <w:ind w:left="2" w:right="0" w:firstLine="0"/>
        <w:jc w:val="left"/>
      </w:pPr>
      <w:r>
        <w:t xml:space="preserve"> </w:t>
      </w:r>
    </w:p>
    <w:p w14:paraId="42F872F1" w14:textId="77777777" w:rsidR="00BB08E9" w:rsidRDefault="009A15AF">
      <w:pPr>
        <w:pStyle w:val="Titolo1"/>
        <w:ind w:left="1" w:firstLine="0"/>
      </w:pPr>
      <w:bookmarkStart w:id="17" w:name="_Toc59125"/>
      <w:r>
        <w:rPr>
          <w:b w:val="0"/>
          <w:color w:val="000000"/>
          <w:sz w:val="40"/>
        </w:rPr>
        <w:lastRenderedPageBreak/>
        <w:t>STRUMENTI</w:t>
      </w:r>
      <w:r>
        <w:rPr>
          <w:b w:val="0"/>
          <w:color w:val="000000"/>
          <w:sz w:val="32"/>
        </w:rPr>
        <w:t xml:space="preserve"> </w:t>
      </w:r>
      <w:r>
        <w:rPr>
          <w:b w:val="0"/>
          <w:color w:val="000000"/>
          <w:sz w:val="40"/>
        </w:rPr>
        <w:t>OPERATIVI</w:t>
      </w:r>
      <w:r>
        <w:rPr>
          <w:b w:val="0"/>
          <w:color w:val="000000"/>
          <w:sz w:val="32"/>
        </w:rPr>
        <w:t xml:space="preserve"> </w:t>
      </w:r>
      <w:r>
        <w:rPr>
          <w:b w:val="0"/>
          <w:color w:val="000000"/>
          <w:sz w:val="40"/>
        </w:rPr>
        <w:t>PER</w:t>
      </w:r>
      <w:r>
        <w:rPr>
          <w:b w:val="0"/>
          <w:color w:val="000000"/>
          <w:sz w:val="32"/>
        </w:rPr>
        <w:t xml:space="preserve"> </w:t>
      </w:r>
      <w:r>
        <w:rPr>
          <w:b w:val="0"/>
          <w:color w:val="000000"/>
          <w:sz w:val="40"/>
        </w:rPr>
        <w:t>IL</w:t>
      </w:r>
      <w:r>
        <w:rPr>
          <w:b w:val="0"/>
          <w:color w:val="000000"/>
          <w:sz w:val="32"/>
        </w:rPr>
        <w:t xml:space="preserve"> </w:t>
      </w:r>
      <w:r>
        <w:rPr>
          <w:b w:val="0"/>
          <w:color w:val="000000"/>
          <w:sz w:val="40"/>
        </w:rPr>
        <w:t>DATORE</w:t>
      </w:r>
      <w:r>
        <w:rPr>
          <w:b w:val="0"/>
          <w:color w:val="000000"/>
          <w:sz w:val="32"/>
        </w:rPr>
        <w:t xml:space="preserve"> </w:t>
      </w:r>
      <w:r>
        <w:rPr>
          <w:b w:val="0"/>
          <w:color w:val="000000"/>
          <w:sz w:val="40"/>
        </w:rPr>
        <w:t>DI</w:t>
      </w:r>
      <w:r>
        <w:rPr>
          <w:b w:val="0"/>
          <w:color w:val="000000"/>
          <w:sz w:val="32"/>
        </w:rPr>
        <w:t xml:space="preserve"> </w:t>
      </w:r>
      <w:r>
        <w:rPr>
          <w:b w:val="0"/>
          <w:color w:val="000000"/>
          <w:sz w:val="40"/>
        </w:rPr>
        <w:t xml:space="preserve">LAVORO </w:t>
      </w:r>
      <w:bookmarkEnd w:id="17"/>
    </w:p>
    <w:p w14:paraId="505E564D" w14:textId="77777777" w:rsidR="00BB08E9" w:rsidRDefault="009A15AF">
      <w:pPr>
        <w:spacing w:after="258" w:line="259" w:lineRule="auto"/>
        <w:ind w:left="1" w:right="0" w:firstLine="0"/>
        <w:jc w:val="left"/>
      </w:pPr>
      <w:r>
        <w:rPr>
          <w:b/>
        </w:rPr>
        <w:t xml:space="preserve"> </w:t>
      </w:r>
    </w:p>
    <w:p w14:paraId="4E219E24" w14:textId="77777777" w:rsidR="00BB08E9" w:rsidRDefault="009A15AF">
      <w:pPr>
        <w:spacing w:after="245"/>
        <w:ind w:left="-2" w:right="324"/>
      </w:pPr>
      <w:r>
        <w:t xml:space="preserve">Il </w:t>
      </w:r>
      <w:proofErr w:type="spellStart"/>
      <w:r>
        <w:t>D.Lgs.</w:t>
      </w:r>
      <w:proofErr w:type="spellEnd"/>
      <w:r>
        <w:t xml:space="preserve"> 81/08 (Testo unico sulla sicurezza) ha lo scopo di garantire che il Datore di Lavoro di ogni azienda si preoccupi di assicurare ai propri lavoratori il lavoro in sicurezza e a tal fine, individui e valuti tutti i possibili rischi presenti in azienda al fine di definire le misure da mettere in atto per abbattere e, dove non sia possibile, ridurre i livelli di rischio. </w:t>
      </w:r>
    </w:p>
    <w:p w14:paraId="7ABCA091" w14:textId="77777777" w:rsidR="00BB08E9" w:rsidRDefault="009A15AF">
      <w:pPr>
        <w:spacing w:after="220" w:line="259" w:lineRule="auto"/>
        <w:ind w:left="1" w:right="0" w:firstLine="0"/>
        <w:jc w:val="left"/>
      </w:pPr>
      <w:r>
        <w:t xml:space="preserve"> </w:t>
      </w:r>
    </w:p>
    <w:p w14:paraId="3168E48C" w14:textId="77777777" w:rsidR="00BB08E9" w:rsidRDefault="009A15AF">
      <w:pPr>
        <w:pStyle w:val="Titolo3"/>
        <w:spacing w:after="6" w:line="267" w:lineRule="auto"/>
        <w:ind w:left="-2"/>
      </w:pPr>
      <w:bookmarkStart w:id="18" w:name="_Toc59126"/>
      <w:r>
        <w:rPr>
          <w:color w:val="4F81BD"/>
          <w:sz w:val="22"/>
        </w:rPr>
        <w:t xml:space="preserve">Cosa fare in caso di sospetta infezione sul luogo di lavoro </w:t>
      </w:r>
      <w:bookmarkEnd w:id="18"/>
    </w:p>
    <w:p w14:paraId="20148ABB" w14:textId="77777777" w:rsidR="00BB08E9" w:rsidRDefault="009A15AF">
      <w:pPr>
        <w:spacing w:after="245"/>
        <w:ind w:left="-2" w:right="324"/>
      </w:pPr>
      <w:r>
        <w:t xml:space="preserve">Nel caso </w:t>
      </w:r>
      <w:r>
        <w:rPr>
          <w:color w:val="222222"/>
        </w:rPr>
        <w:t>in</w:t>
      </w:r>
      <w:r>
        <w:t xml:space="preserve"> cui un lavoratore sospetti di sviluppare una patologia influenzale, questo deve allontanarsi dagli ambienti di lavoro, essere munito di mascherina (anche di tipo chirurgico in modo da limitare la propagazione di aerosol nell’ambiente di lavoro, inoltre in caso di tosse e starnuti il dipendente dovrà coprirsi con il gomito o con altra superficie in grado di limitare la propagazione dell’aerosol negli ambienti) </w:t>
      </w:r>
    </w:p>
    <w:p w14:paraId="4F1AE06E" w14:textId="77777777" w:rsidR="00BB08E9" w:rsidRDefault="009A15AF">
      <w:pPr>
        <w:spacing w:after="242"/>
        <w:ind w:left="-2" w:right="324"/>
      </w:pPr>
      <w:r>
        <w:t xml:space="preserve">Ogni caso sospetto deve essere segnalato al Medico Competente, e contestualmente deve essere avvertito il Sistema Sanitario Nazionale attraverso i numeri di telefono dedicati </w:t>
      </w:r>
    </w:p>
    <w:p w14:paraId="5520B427" w14:textId="77777777" w:rsidR="00BB08E9" w:rsidRDefault="009A15AF">
      <w:pPr>
        <w:spacing w:after="253"/>
        <w:ind w:left="-2" w:right="324"/>
      </w:pPr>
      <w:r>
        <w:t xml:space="preserve">Nell’attesa dell’arrivo dei sanitari: </w:t>
      </w:r>
    </w:p>
    <w:p w14:paraId="62AC0DFD" w14:textId="77777777" w:rsidR="00BB08E9" w:rsidRDefault="009A15AF">
      <w:pPr>
        <w:ind w:left="371" w:right="324"/>
      </w:pPr>
      <w:r>
        <w:t>·</w:t>
      </w:r>
      <w:r>
        <w:rPr>
          <w:rFonts w:ascii="Times New Roman" w:eastAsia="Times New Roman" w:hAnsi="Times New Roman" w:cs="Times New Roman"/>
          <w:sz w:val="14"/>
        </w:rPr>
        <w:t xml:space="preserve">         </w:t>
      </w:r>
      <w:r>
        <w:t xml:space="preserve">evitare contatti ravvicinati con la persona malata; </w:t>
      </w:r>
    </w:p>
    <w:p w14:paraId="7DA18A3C" w14:textId="77777777" w:rsidR="00BB08E9" w:rsidRDefault="009A15AF">
      <w:pPr>
        <w:ind w:left="371" w:right="324"/>
      </w:pPr>
      <w:r>
        <w:t>·</w:t>
      </w:r>
      <w:r>
        <w:rPr>
          <w:rFonts w:ascii="Times New Roman" w:eastAsia="Times New Roman" w:hAnsi="Times New Roman" w:cs="Times New Roman"/>
          <w:sz w:val="14"/>
        </w:rPr>
        <w:t xml:space="preserve">         </w:t>
      </w:r>
      <w:r>
        <w:t xml:space="preserve">se disponibile, fornirla di una maschera di tipo chirurgico; </w:t>
      </w:r>
    </w:p>
    <w:p w14:paraId="39410C25" w14:textId="77777777" w:rsidR="00BB08E9" w:rsidRDefault="009A15AF">
      <w:pPr>
        <w:ind w:left="371" w:right="324"/>
      </w:pPr>
      <w:r>
        <w:t>·</w:t>
      </w:r>
      <w:r>
        <w:rPr>
          <w:rFonts w:ascii="Times New Roman" w:eastAsia="Times New Roman" w:hAnsi="Times New Roman" w:cs="Times New Roman"/>
          <w:sz w:val="14"/>
        </w:rPr>
        <w:t xml:space="preserve">         </w:t>
      </w:r>
      <w:r>
        <w:t xml:space="preserve">lavarsi accuratamente le mani. Prestare particolare attenzione alle superfici corporee che sono venute eventualmente in contatto con i fluidi (secrezioni respiratorie) del malato; </w:t>
      </w:r>
    </w:p>
    <w:p w14:paraId="0F7BB419" w14:textId="77777777" w:rsidR="00BB08E9" w:rsidRDefault="009A15AF">
      <w:pPr>
        <w:ind w:left="371" w:right="324"/>
      </w:pPr>
      <w:r>
        <w:t>·</w:t>
      </w:r>
      <w:r>
        <w:rPr>
          <w:rFonts w:ascii="Times New Roman" w:eastAsia="Times New Roman" w:hAnsi="Times New Roman" w:cs="Times New Roman"/>
          <w:sz w:val="14"/>
        </w:rPr>
        <w:t xml:space="preserve">   </w:t>
      </w:r>
      <w:r>
        <w:t xml:space="preserve">far eliminare in sacchetto impermeabile, direttamente dal paziente, i fazzoletti di carta utilizzati. Il sacchetto sarà smaltito in uno con i materiali infetti prodottisi durante le attività sanitarie del personale di soccorso. </w:t>
      </w:r>
    </w:p>
    <w:p w14:paraId="17B8CF98" w14:textId="77777777" w:rsidR="00BB08E9" w:rsidRDefault="009A15AF">
      <w:pPr>
        <w:spacing w:after="170"/>
        <w:ind w:left="371" w:right="324"/>
      </w:pPr>
      <w:r>
        <w:t>·</w:t>
      </w:r>
      <w:r>
        <w:rPr>
          <w:rFonts w:ascii="Times New Roman" w:eastAsia="Times New Roman" w:hAnsi="Times New Roman" w:cs="Times New Roman"/>
          <w:sz w:val="14"/>
        </w:rPr>
        <w:t xml:space="preserve">        </w:t>
      </w:r>
      <w:r>
        <w:t xml:space="preserve">Procedere alla pulizia delle superfici e/o delle attrezzature di lavoro utilizzate dal dipendente </w:t>
      </w:r>
    </w:p>
    <w:p w14:paraId="2800A9A6" w14:textId="77777777" w:rsidR="00BB08E9" w:rsidRDefault="009A15AF">
      <w:pPr>
        <w:spacing w:after="215" w:line="259" w:lineRule="auto"/>
        <w:ind w:left="1" w:right="0" w:firstLine="0"/>
        <w:jc w:val="left"/>
      </w:pPr>
      <w:r>
        <w:rPr>
          <w:rFonts w:ascii="Cambria" w:eastAsia="Cambria" w:hAnsi="Cambria" w:cs="Cambria"/>
          <w:b/>
          <w:color w:val="4F81BD"/>
        </w:rPr>
        <w:t xml:space="preserve"> </w:t>
      </w:r>
    </w:p>
    <w:p w14:paraId="3C791E52" w14:textId="77777777" w:rsidR="00BB08E9" w:rsidRDefault="009A15AF">
      <w:pPr>
        <w:pStyle w:val="Titolo3"/>
        <w:spacing w:after="40" w:line="267" w:lineRule="auto"/>
        <w:ind w:left="-2"/>
      </w:pPr>
      <w:bookmarkStart w:id="19" w:name="_Toc59127"/>
      <w:r>
        <w:rPr>
          <w:color w:val="4F81BD"/>
          <w:sz w:val="22"/>
        </w:rPr>
        <w:t xml:space="preserve">RISCONTRO DI UN CASO DI COVID-19 IN UN LAVORATORE: COSA SUCCEDE? </w:t>
      </w:r>
      <w:bookmarkEnd w:id="19"/>
    </w:p>
    <w:p w14:paraId="0D8D018A" w14:textId="77777777" w:rsidR="00BB08E9" w:rsidRDefault="009A15AF">
      <w:pPr>
        <w:spacing w:line="276" w:lineRule="auto"/>
        <w:ind w:left="-4" w:right="324"/>
      </w:pPr>
      <w:r>
        <w:rPr>
          <w:color w:val="222222"/>
          <w:sz w:val="24"/>
        </w:rPr>
        <w:t>A</w:t>
      </w:r>
      <w:r>
        <w:rPr>
          <w:color w:val="222222"/>
        </w:rPr>
        <w:t xml:space="preserve">d ogni segnalazione di caso accertato, il Dipartimento di Igiene e Prevenzione Sanitaria procede all’indagine epidemiologica, in base ai regolamenti internazionali di controllo delle malattie infettive, al fine di: - individuare la possibile fonte di esposizione; - identificare i contatti stretti. </w:t>
      </w:r>
    </w:p>
    <w:p w14:paraId="7580C520" w14:textId="77777777" w:rsidR="00BB08E9" w:rsidRDefault="009A15AF">
      <w:pPr>
        <w:spacing w:after="19" w:line="259" w:lineRule="auto"/>
        <w:ind w:left="1" w:right="0" w:firstLine="0"/>
        <w:jc w:val="left"/>
      </w:pPr>
      <w:r>
        <w:rPr>
          <w:color w:val="222222"/>
        </w:rPr>
        <w:t xml:space="preserve">  </w:t>
      </w:r>
    </w:p>
    <w:p w14:paraId="68174D17" w14:textId="77777777" w:rsidR="00BB08E9" w:rsidRDefault="009A15AF">
      <w:pPr>
        <w:spacing w:line="276" w:lineRule="auto"/>
        <w:ind w:left="-4" w:right="324"/>
      </w:pPr>
      <w:r>
        <w:rPr>
          <w:color w:val="222222"/>
        </w:rPr>
        <w:t xml:space="preserve">Qualora il caso accertato risulti occupato presso una azienda, il personale sanitario contatta l’azienda in cui il lavoratore risulta occupato, richiede il nominativo del medico competente per avere la corretta collaborazione nell’identificare i contatti lavorativi da includere nella sorveglianza. In assenza del medico </w:t>
      </w:r>
      <w:r>
        <w:rPr>
          <w:color w:val="222222"/>
        </w:rPr>
        <w:lastRenderedPageBreak/>
        <w:t xml:space="preserve">competente (casi in cui la sorveglianza sanitaria non è obbligatoria), si chiede la collaborazione del datore di lavoro o di personale da lui individuato. </w:t>
      </w:r>
    </w:p>
    <w:p w14:paraId="60F55DEB" w14:textId="77777777" w:rsidR="00BB08E9" w:rsidRDefault="009A15AF">
      <w:pPr>
        <w:spacing w:line="276" w:lineRule="auto"/>
        <w:ind w:left="-4" w:right="324"/>
      </w:pPr>
      <w:r>
        <w:rPr>
          <w:b/>
          <w:color w:val="222222"/>
        </w:rPr>
        <w:t>I lavoratori che sono riconducibili alla definizione di contatto stretto</w:t>
      </w:r>
      <w:r>
        <w:rPr>
          <w:color w:val="222222"/>
        </w:rPr>
        <w:t xml:space="preserve"> sono inclusi in uno specifico percorso di sorveglianza sanitaria che comprende l’isolamento domiciliare (14 giorni dall’ultimo contatto avvenuto). </w:t>
      </w:r>
    </w:p>
    <w:p w14:paraId="4020F629" w14:textId="77777777" w:rsidR="00BB08E9" w:rsidRDefault="009A15AF">
      <w:pPr>
        <w:spacing w:after="16" w:line="259" w:lineRule="auto"/>
        <w:ind w:left="1" w:right="0" w:firstLine="0"/>
        <w:jc w:val="left"/>
      </w:pPr>
      <w:r>
        <w:rPr>
          <w:color w:val="222222"/>
        </w:rPr>
        <w:t xml:space="preserve">  </w:t>
      </w:r>
    </w:p>
    <w:p w14:paraId="4B904B0D" w14:textId="77777777" w:rsidR="00BB08E9" w:rsidRDefault="009A15AF">
      <w:pPr>
        <w:spacing w:line="276" w:lineRule="auto"/>
        <w:ind w:left="-4" w:right="324"/>
      </w:pPr>
      <w:r>
        <w:rPr>
          <w:color w:val="222222"/>
        </w:rPr>
        <w:t xml:space="preserve">L’Azienda sanitaria fornisce al medico competente le notizie utili per garantire una corretta informazione da diffondere ai lavoratori non identificati come contatti stretti. </w:t>
      </w:r>
    </w:p>
    <w:p w14:paraId="799C087D" w14:textId="77777777" w:rsidR="00BB08E9" w:rsidRDefault="009A15AF">
      <w:pPr>
        <w:spacing w:after="25" w:line="259" w:lineRule="auto"/>
        <w:ind w:left="1" w:right="0" w:firstLine="0"/>
        <w:jc w:val="left"/>
      </w:pPr>
      <w:r>
        <w:rPr>
          <w:color w:val="222222"/>
        </w:rPr>
        <w:t xml:space="preserve">  </w:t>
      </w:r>
    </w:p>
    <w:p w14:paraId="71FE8A49" w14:textId="77777777" w:rsidR="00BB08E9" w:rsidRDefault="009A15AF">
      <w:pPr>
        <w:numPr>
          <w:ilvl w:val="0"/>
          <w:numId w:val="7"/>
        </w:numPr>
        <w:spacing w:line="374" w:lineRule="auto"/>
        <w:ind w:right="324" w:hanging="199"/>
      </w:pPr>
      <w:r>
        <w:rPr>
          <w:b/>
          <w:color w:val="222222"/>
        </w:rPr>
        <w:t>Potrebbero ritenersi necessari interventi di informazione/formazione</w:t>
      </w:r>
      <w:r>
        <w:rPr>
          <w:color w:val="222222"/>
        </w:rPr>
        <w:t>. Si ritiene utile informare i lavoratori che non rientrano nella definizione di contatto stretto, sulle misure di prevenzione da adottare, diffondendo il decalogo ministeriale.</w:t>
      </w:r>
      <w:r>
        <w:t xml:space="preserve"> </w:t>
      </w:r>
    </w:p>
    <w:p w14:paraId="4D0BFB7E" w14:textId="77777777" w:rsidR="00BB08E9" w:rsidRDefault="009A15AF">
      <w:pPr>
        <w:numPr>
          <w:ilvl w:val="0"/>
          <w:numId w:val="7"/>
        </w:numPr>
        <w:spacing w:after="136" w:line="259" w:lineRule="auto"/>
        <w:ind w:right="324" w:hanging="199"/>
      </w:pPr>
      <w:r>
        <w:rPr>
          <w:b/>
          <w:color w:val="222222"/>
        </w:rPr>
        <w:t>Sorveglianza Sanitaria del medico competente</w:t>
      </w:r>
      <w:r>
        <w:rPr>
          <w:color w:val="222222"/>
        </w:rPr>
        <w:t>:</w:t>
      </w:r>
      <w:r>
        <w:t xml:space="preserve"> </w:t>
      </w:r>
    </w:p>
    <w:p w14:paraId="5FBBFD0B" w14:textId="77777777" w:rsidR="00BB08E9" w:rsidRDefault="009A15AF">
      <w:pPr>
        <w:numPr>
          <w:ilvl w:val="0"/>
          <w:numId w:val="8"/>
        </w:numPr>
        <w:spacing w:line="374" w:lineRule="auto"/>
        <w:ind w:right="324" w:hanging="199"/>
      </w:pPr>
      <w:r>
        <w:rPr>
          <w:color w:val="222222"/>
          <w:u w:val="single" w:color="222222"/>
        </w:rPr>
        <w:t xml:space="preserve">per l’emergenza Covid-19 </w:t>
      </w:r>
      <w:r>
        <w:rPr>
          <w:color w:val="222222"/>
        </w:rPr>
        <w:t>non è richiesta una sorveglianza sanitaria aggiuntiva per i lavoratori che non rientrano nella definizione di contatto stretto, in quanto il paziente ammalato è seguito presso strutture sanitarie mentre i contatti stretti sono sorvegliati . È comunque essenziale la collaborazione del medico competente per definire eventuali misure di prevenzione aggiuntive e specifiche procedure da adottare in azienda in base alla tipologia di attività svolta. (es.: deroghe per trasporto di merci in zona rossa).</w:t>
      </w:r>
      <w:r>
        <w:t xml:space="preserve"> </w:t>
      </w:r>
    </w:p>
    <w:p w14:paraId="49E77AE4" w14:textId="77777777" w:rsidR="00BB08E9" w:rsidRDefault="009A15AF">
      <w:pPr>
        <w:numPr>
          <w:ilvl w:val="0"/>
          <w:numId w:val="8"/>
        </w:numPr>
        <w:spacing w:line="373" w:lineRule="auto"/>
        <w:ind w:right="324" w:hanging="199"/>
      </w:pPr>
      <w:r>
        <w:rPr>
          <w:color w:val="222222"/>
          <w:u w:val="single" w:color="222222"/>
        </w:rPr>
        <w:t>per le visite periodiche ed esami strumentali</w:t>
      </w:r>
      <w:r>
        <w:rPr>
          <w:color w:val="222222"/>
        </w:rPr>
        <w:t>: per quanto possibile, anche in caso di superamento della scadenza periodica prevista dal piano di sorveglianza sanitaria, le visite sono rimandate sino ad emergenza terminata.</w:t>
      </w:r>
      <w:r>
        <w:t xml:space="preserve"> </w:t>
      </w:r>
    </w:p>
    <w:p w14:paraId="50626C3F" w14:textId="77777777" w:rsidR="00BB08E9" w:rsidRDefault="009A15AF">
      <w:pPr>
        <w:numPr>
          <w:ilvl w:val="0"/>
          <w:numId w:val="8"/>
        </w:numPr>
        <w:spacing w:line="372" w:lineRule="auto"/>
        <w:ind w:right="324" w:hanging="199"/>
      </w:pPr>
      <w:r>
        <w:rPr>
          <w:color w:val="222222"/>
          <w:u w:val="single" w:color="222222"/>
        </w:rPr>
        <w:t xml:space="preserve">Le visite </w:t>
      </w:r>
      <w:proofErr w:type="spellStart"/>
      <w:r>
        <w:rPr>
          <w:color w:val="222222"/>
          <w:u w:val="single" w:color="222222"/>
        </w:rPr>
        <w:t>preassuntive</w:t>
      </w:r>
      <w:proofErr w:type="spellEnd"/>
      <w:r>
        <w:rPr>
          <w:color w:val="222222"/>
          <w:u w:val="single" w:color="222222"/>
        </w:rPr>
        <w:t>/</w:t>
      </w:r>
      <w:proofErr w:type="spellStart"/>
      <w:r>
        <w:rPr>
          <w:color w:val="222222"/>
          <w:u w:val="single" w:color="222222"/>
        </w:rPr>
        <w:t>prevenitive</w:t>
      </w:r>
      <w:proofErr w:type="spellEnd"/>
      <w:r>
        <w:rPr>
          <w:color w:val="222222"/>
        </w:rPr>
        <w:t xml:space="preserve"> possono essere effettuate evitando l’affollamento dell’ambulatorio attraverso prenotazioni dilazionate </w:t>
      </w:r>
      <w:r>
        <w:t xml:space="preserve"> </w:t>
      </w:r>
    </w:p>
    <w:p w14:paraId="6ADF8A8B" w14:textId="77777777" w:rsidR="00BB08E9" w:rsidRDefault="009A15AF">
      <w:pPr>
        <w:numPr>
          <w:ilvl w:val="0"/>
          <w:numId w:val="7"/>
        </w:numPr>
        <w:spacing w:line="373" w:lineRule="auto"/>
        <w:ind w:right="324" w:hanging="199"/>
      </w:pPr>
      <w:r>
        <w:rPr>
          <w:b/>
          <w:color w:val="222222"/>
        </w:rPr>
        <w:t>Pulizia straordinaria degli ambienti di lavoro.</w:t>
      </w:r>
      <w:r>
        <w:rPr>
          <w:color w:val="222222"/>
        </w:rPr>
        <w:t xml:space="preserve"> Qualora un caso di Covid-19 sintomatico abbia soggiornato nei locali dell’azienda, si applicano le indicazioni Ministeriali contenute nella Circolare del Ministero della Salute 0005443 del 22.02.2020.</w:t>
      </w:r>
      <w:r>
        <w:t xml:space="preserve"> </w:t>
      </w:r>
    </w:p>
    <w:p w14:paraId="1CD2F8A6" w14:textId="77777777" w:rsidR="00BB08E9" w:rsidRDefault="009A15AF">
      <w:pPr>
        <w:numPr>
          <w:ilvl w:val="0"/>
          <w:numId w:val="7"/>
        </w:numPr>
        <w:spacing w:line="373" w:lineRule="auto"/>
        <w:ind w:right="324" w:hanging="199"/>
      </w:pPr>
      <w:r>
        <w:rPr>
          <w:color w:val="222222"/>
        </w:rPr>
        <w:t>Per i locali non frequentati dal lavoratore infetto, è sufficiente procedere alle pulizie ordinarie degli ambienti con i comuni detergenti avendo cura di pulire con particolare attenzione tutte le superfici toccate di frequente, quali superfici di muri, porte e finestre, superfici dei servizi igienici.</w:t>
      </w:r>
      <w:r>
        <w:t xml:space="preserve"> </w:t>
      </w:r>
    </w:p>
    <w:p w14:paraId="6499BF69" w14:textId="77777777" w:rsidR="00BB08E9" w:rsidRDefault="009A15AF">
      <w:pPr>
        <w:numPr>
          <w:ilvl w:val="0"/>
          <w:numId w:val="7"/>
        </w:numPr>
        <w:spacing w:after="136" w:line="374" w:lineRule="auto"/>
        <w:ind w:right="324" w:hanging="199"/>
      </w:pPr>
      <w:r>
        <w:rPr>
          <w:b/>
          <w:color w:val="222222"/>
        </w:rPr>
        <w:lastRenderedPageBreak/>
        <w:t xml:space="preserve">È importante avvertire le eventuali imprese appaltatrici incaricate di svolgere la pulizia dei locali, affinché il datore di lavoro di queste ultime adotti tutte le cautele necessarie </w:t>
      </w:r>
      <w:r>
        <w:rPr>
          <w:color w:val="222222"/>
        </w:rPr>
        <w:t>in attuazione di quanto previsto dall’art. 26 D. Lgs. 81/2008.</w:t>
      </w:r>
      <w:r>
        <w:t xml:space="preserve"> </w:t>
      </w:r>
    </w:p>
    <w:p w14:paraId="79510771" w14:textId="77777777" w:rsidR="00BB08E9" w:rsidRDefault="009A15AF">
      <w:pPr>
        <w:pStyle w:val="Titolo3"/>
        <w:spacing w:after="6" w:line="267" w:lineRule="auto"/>
        <w:ind w:left="-2"/>
      </w:pPr>
      <w:bookmarkStart w:id="20" w:name="_Toc59128"/>
      <w:r>
        <w:rPr>
          <w:color w:val="4F81BD"/>
          <w:sz w:val="22"/>
        </w:rPr>
        <w:t xml:space="preserve">CASO DI UN LAVORATORE SINTOMATICO CHE HA AVUTO CONTATTI STRETTI CON COVID-19. COSA DEVE FARE IL DATORE DI LAVORO? </w:t>
      </w:r>
      <w:bookmarkEnd w:id="20"/>
    </w:p>
    <w:p w14:paraId="34977443" w14:textId="77777777" w:rsidR="00BB08E9" w:rsidRDefault="009A15AF">
      <w:pPr>
        <w:spacing w:after="1" w:line="275" w:lineRule="auto"/>
        <w:ind w:left="1" w:right="0" w:firstLine="0"/>
        <w:jc w:val="left"/>
      </w:pPr>
      <w:r>
        <w:rPr>
          <w:color w:val="222222"/>
        </w:rPr>
        <w:t xml:space="preserve">Il lavoratore che ha avuto contatti stretti con persone ammalate di SARS-CoV-2, solitamente è già noto alle ASL ed è posto in isolamento domiciliare. Potrebbe però rilevarsi la presenza di un caso sospetto, come ad esempio: </w:t>
      </w:r>
    </w:p>
    <w:p w14:paraId="3153EBB5" w14:textId="77777777" w:rsidR="00BB08E9" w:rsidRDefault="009A15AF">
      <w:pPr>
        <w:spacing w:line="276" w:lineRule="auto"/>
        <w:ind w:left="153" w:right="324"/>
      </w:pPr>
      <w:r>
        <w:rPr>
          <w:color w:val="222222"/>
        </w:rPr>
        <w:t xml:space="preserve">· Lavoratore con infezione respiratoria acuta (insorgenza improvvisa di almeno uno dei seguenti sintomi: febbre, tosse, dispnea) e per il quale si hanno notizie certe, nei 14 giorni precedenti l’insorgenza della sintomatologia, di viaggi in Cina o di permanenza in uno dei comuni identificati nella “zona rossa”. · Lavoratore che ha frequentato personalmente una struttura sanitaria dove sono stati ricoverati pazienti con infezione da SARS-CoV-2. In tal caso il Datore di Lavoro invita il lavoratore a stare a casa e a contattare telefonicamente il proprio medico di Medicina Generale che provvederà ad inoltrare la segnalazione ad ASL secondo i protocolli normativi stabiliti. In caso il lavoratore dovesse risultare positivo saranno applicate dalla ASL tutte le procedure già indicate al punto precedente. </w:t>
      </w:r>
    </w:p>
    <w:p w14:paraId="7B864F86" w14:textId="77777777" w:rsidR="00BB08E9" w:rsidRDefault="009A15AF">
      <w:pPr>
        <w:spacing w:after="220" w:line="259" w:lineRule="auto"/>
        <w:ind w:left="143" w:right="0" w:firstLine="0"/>
        <w:jc w:val="left"/>
      </w:pPr>
      <w:r>
        <w:rPr>
          <w:color w:val="222222"/>
        </w:rPr>
        <w:t xml:space="preserve"> </w:t>
      </w:r>
    </w:p>
    <w:p w14:paraId="6AA5C089" w14:textId="77777777" w:rsidR="00BB08E9" w:rsidRDefault="009A15AF">
      <w:pPr>
        <w:pStyle w:val="Titolo3"/>
        <w:spacing w:after="6" w:line="267" w:lineRule="auto"/>
        <w:ind w:left="-2"/>
      </w:pPr>
      <w:bookmarkStart w:id="21" w:name="_Toc59129"/>
      <w:r>
        <w:rPr>
          <w:color w:val="4F81BD"/>
          <w:sz w:val="22"/>
        </w:rPr>
        <w:t xml:space="preserve">IL DATORE DI LAVORO DEVE NECESSARIAMENTE AGGIORNARE LA VALUTAZIONE DEI RISCHI IN SEGUITO ALLA DIFFUSIONE DEL COVID-19? </w:t>
      </w:r>
      <w:bookmarkEnd w:id="21"/>
    </w:p>
    <w:p w14:paraId="73D84785" w14:textId="77777777" w:rsidR="00BB08E9" w:rsidRDefault="009A15AF">
      <w:pPr>
        <w:spacing w:line="276" w:lineRule="auto"/>
        <w:ind w:left="-4" w:right="324"/>
      </w:pPr>
      <w:r>
        <w:rPr>
          <w:color w:val="222222"/>
        </w:rPr>
        <w:t xml:space="preserve">Il Datore di Lavoro deve fornire informazioni ai lavoratori, anche mediante redazione di informative (o utilizzando opuscoli a disposizione, come quello redatto dal Ministero della Salute e dall’Istituto Superiore di Sanità, che indica i 10 comportamenti da adottare per prevenire la diffusione del virus) e adottare precauzioni utili a prevenire l’affollamento e/o situazioni di potenziale contagio. Il documento di valutazione dei rischi dovrà essere aggiornato solo per i rischi specifici connessi alla peculiarità dello svolgimento dell’attività lavorativa, ovvero laddove vi sia un pericolo di contagio da COVID-19 aggiuntivo e differente da quello della popolazione in generale. Diversamente risulta fondamentale adottare le precauzioni già note e diffuse dal ministero della Salute, declinandole alla specificità dei luoghi e delle attività lavorative. </w:t>
      </w:r>
    </w:p>
    <w:p w14:paraId="4B3CADE8" w14:textId="77777777" w:rsidR="00BB08E9" w:rsidRDefault="009A15AF">
      <w:pPr>
        <w:spacing w:after="220" w:line="259" w:lineRule="auto"/>
        <w:ind w:left="1" w:right="0" w:firstLine="0"/>
        <w:jc w:val="left"/>
      </w:pPr>
      <w:r>
        <w:rPr>
          <w:color w:val="222222"/>
        </w:rPr>
        <w:t xml:space="preserve">  </w:t>
      </w:r>
    </w:p>
    <w:p w14:paraId="71E86908" w14:textId="77777777" w:rsidR="00BB08E9" w:rsidRDefault="009A15AF">
      <w:pPr>
        <w:pStyle w:val="Titolo3"/>
        <w:spacing w:after="6" w:line="267" w:lineRule="auto"/>
        <w:ind w:left="-2"/>
      </w:pPr>
      <w:bookmarkStart w:id="22" w:name="_Toc59130"/>
      <w:r>
        <w:rPr>
          <w:color w:val="4F81BD"/>
          <w:sz w:val="22"/>
        </w:rPr>
        <w:t xml:space="preserve">QUALE È IL RUOLO DEL MEDICO COMPETENTE E COME DEVE ESSERE CONDOTTA LA SORVEGLIANZA SANITARIA IN MERITO ALLA DIFFUSIONE DEL COVID-19? </w:t>
      </w:r>
      <w:bookmarkEnd w:id="22"/>
    </w:p>
    <w:p w14:paraId="7C124A3E" w14:textId="77777777" w:rsidR="00BB08E9" w:rsidRDefault="009A15AF">
      <w:pPr>
        <w:spacing w:line="276" w:lineRule="auto"/>
        <w:ind w:left="-4" w:right="324"/>
      </w:pPr>
      <w:r>
        <w:rPr>
          <w:color w:val="222222"/>
        </w:rPr>
        <w:t xml:space="preserve">Oltre a rendersi disponibile per informare i lavoratori sull’emergenza epidemiologica da COVID-19 e sulle precauzioni da adottare, è importante ai fini generali della prevenzione una massima collaborazione tra il Datore di Lavoro ed il Medico Competente. </w:t>
      </w:r>
    </w:p>
    <w:p w14:paraId="64B733EB" w14:textId="77777777" w:rsidR="00BB08E9" w:rsidRDefault="009A15AF">
      <w:pPr>
        <w:spacing w:line="276" w:lineRule="auto"/>
        <w:ind w:left="-4" w:right="324"/>
      </w:pPr>
      <w:r>
        <w:rPr>
          <w:color w:val="222222"/>
        </w:rPr>
        <w:t xml:space="preserve">La sorveglianza sanitaria deve proseguire rispettando le misure igieniche contenute nelle indicazioni del ministero della salute. </w:t>
      </w:r>
    </w:p>
    <w:p w14:paraId="634FA0E6" w14:textId="77777777" w:rsidR="00BB08E9" w:rsidRDefault="009A15AF">
      <w:pPr>
        <w:spacing w:line="276" w:lineRule="auto"/>
        <w:ind w:left="-4" w:right="324"/>
      </w:pPr>
      <w:r>
        <w:rPr>
          <w:color w:val="222222"/>
        </w:rPr>
        <w:lastRenderedPageBreak/>
        <w:t xml:space="preserve">Il medico segnala all’azienda situazioni di particolare fragilità e patologia attuali o pregresse dei dipendenti e l’azienda provvede alla loro tutela nel rispetto della privacy il medico competente applicherà le indicazioni delle autorità competenti. </w:t>
      </w:r>
    </w:p>
    <w:p w14:paraId="00DC924B" w14:textId="77777777" w:rsidR="00BB08E9" w:rsidRDefault="009A15AF">
      <w:pPr>
        <w:spacing w:after="38" w:line="259" w:lineRule="auto"/>
        <w:ind w:left="1" w:right="0" w:firstLine="0"/>
        <w:jc w:val="left"/>
      </w:pPr>
      <w:r>
        <w:rPr>
          <w:color w:val="222222"/>
        </w:rPr>
        <w:t xml:space="preserve"> </w:t>
      </w:r>
    </w:p>
    <w:p w14:paraId="28E4E897" w14:textId="77777777" w:rsidR="00BB08E9" w:rsidRDefault="009A15AF">
      <w:pPr>
        <w:spacing w:after="22" w:line="259" w:lineRule="auto"/>
        <w:ind w:left="1" w:right="0" w:firstLine="0"/>
        <w:jc w:val="left"/>
      </w:pPr>
      <w:r>
        <w:rPr>
          <w:color w:val="222222"/>
          <w:sz w:val="24"/>
        </w:rPr>
        <w:t xml:space="preserve"> </w:t>
      </w:r>
    </w:p>
    <w:p w14:paraId="70BBBC2D" w14:textId="77777777" w:rsidR="00BB08E9" w:rsidRDefault="009A15AF">
      <w:pPr>
        <w:spacing w:after="0" w:line="259" w:lineRule="auto"/>
        <w:ind w:left="1" w:right="0" w:firstLine="0"/>
        <w:jc w:val="left"/>
      </w:pPr>
      <w:r>
        <w:rPr>
          <w:color w:val="222222"/>
          <w:sz w:val="24"/>
        </w:rPr>
        <w:t xml:space="preserve"> </w:t>
      </w:r>
    </w:p>
    <w:p w14:paraId="6D2EEF16" w14:textId="77777777" w:rsidR="00BB08E9" w:rsidRDefault="009A15AF">
      <w:pPr>
        <w:pStyle w:val="Titolo1"/>
        <w:spacing w:after="201"/>
        <w:ind w:left="-4"/>
      </w:pPr>
      <w:bookmarkStart w:id="23" w:name="_Toc59131"/>
      <w:r>
        <w:t xml:space="preserve">Procedura per la sanificazione degli ambienti di lavoro </w:t>
      </w:r>
      <w:bookmarkEnd w:id="23"/>
    </w:p>
    <w:p w14:paraId="3C971468" w14:textId="77777777" w:rsidR="00BB08E9" w:rsidRDefault="009A15AF">
      <w:pPr>
        <w:pStyle w:val="Titolo2"/>
        <w:spacing w:after="0"/>
        <w:ind w:left="-4"/>
      </w:pPr>
      <w:bookmarkStart w:id="24" w:name="_Toc59132"/>
      <w:r>
        <w:rPr>
          <w:sz w:val="26"/>
        </w:rPr>
        <w:t xml:space="preserve">Sanificazione degli ambienti non sanitari </w:t>
      </w:r>
      <w:bookmarkEnd w:id="24"/>
    </w:p>
    <w:p w14:paraId="0AF6A58A" w14:textId="77777777" w:rsidR="00BB08E9" w:rsidRDefault="009A15AF">
      <w:pPr>
        <w:spacing w:after="10" w:line="269" w:lineRule="auto"/>
        <w:ind w:right="321"/>
      </w:pPr>
      <w:r>
        <w:rPr>
          <w:color w:val="222222"/>
          <w:sz w:val="24"/>
        </w:rPr>
        <w:t>Le normali procedure di pulizia ed igiene degli ambienti di lavoro debbono essere applicate senza ulteriori particolari specificità durante le normali attività lavorative. Nel caso in cui il Datore di Lavoro venga informato dall’autorità sanitarie locali che un suo dipendente è stato ricoverato a seguito di infezione da COVID-19, dovrà applicare le misure di pulizia di seguito riportate. A causa della possibile sopravvivenza del virus nell’ambiente per alcuni giorni, i luoghi e le aree potenzialmente contaminati devono essere sottoposti a completa pulizia con acqua e detergenti comuni prima di essere nuovamente utilizzati. Per la decontaminazione, si raccomanda l’uso di ipoclorito di sodio 0,1% dopo pulizia. Per le superfici che possono essere danneggiate dall’ipoclorito di sodio, utilizzare etanolo al 70% dopo pulizia con un detergente neutro. Durante le operazioni di pulizia con prodotti chimici, assicurare la ventilazione degli ambienti. Tutte le operazioni di pulizia devono essere condotte da personale che indossi DPI (filtrante respiratorio FFP2 o FFP3, protezione facciale, guanti monouso, camice monouso impermeabile a maniche lunghe, e seguire le misure indicate per la rimozione in sicurezza dei DPI - svestizione). Dopo l’uso, i DPI monouso vanno smaltiti come materiale potenzialmente infetto. Vanno pulite con particolare attenzione tutte le superfici toccate di frequente, quali superfici di muri, porte e finestre, superfici dei servizi igienici e sanitari. La biancheria da letto, le tende e altri materiali di tessuto devono essere sottoposti a un ciclo di lavaggio con acqua calda a 90°C e detergente. Qualora non sia possibile il lavaggio a 90°C per le caratteristiche del tessuto, addizionare il ciclo di lavaggio con candeggina o prodotti a base di ipoclorito di sodio). Di seguito si riporta una lista non omnicomprensiva delle superfici da sottoporre a trattamento:  ●</w:t>
      </w:r>
      <w:r>
        <w:rPr>
          <w:rFonts w:ascii="Arial" w:eastAsia="Arial" w:hAnsi="Arial" w:cs="Arial"/>
          <w:color w:val="222222"/>
          <w:sz w:val="24"/>
        </w:rPr>
        <w:t xml:space="preserve"> </w:t>
      </w:r>
      <w:r>
        <w:rPr>
          <w:color w:val="222222"/>
          <w:sz w:val="24"/>
        </w:rPr>
        <w:t xml:space="preserve">Scrivanie  </w:t>
      </w:r>
    </w:p>
    <w:p w14:paraId="333944BF" w14:textId="77777777" w:rsidR="00BB08E9" w:rsidRDefault="009A15AF">
      <w:pPr>
        <w:numPr>
          <w:ilvl w:val="0"/>
          <w:numId w:val="9"/>
        </w:numPr>
        <w:spacing w:after="10" w:line="269" w:lineRule="auto"/>
        <w:ind w:right="321" w:hanging="199"/>
      </w:pPr>
      <w:r>
        <w:rPr>
          <w:color w:val="222222"/>
          <w:sz w:val="24"/>
        </w:rPr>
        <w:t>Porte  ●</w:t>
      </w:r>
      <w:r>
        <w:rPr>
          <w:rFonts w:ascii="Arial" w:eastAsia="Arial" w:hAnsi="Arial" w:cs="Arial"/>
          <w:color w:val="222222"/>
          <w:sz w:val="24"/>
        </w:rPr>
        <w:t xml:space="preserve"> </w:t>
      </w:r>
      <w:r>
        <w:rPr>
          <w:color w:val="222222"/>
          <w:sz w:val="24"/>
        </w:rPr>
        <w:t xml:space="preserve">Sedie  </w:t>
      </w:r>
    </w:p>
    <w:p w14:paraId="370F3445" w14:textId="77777777" w:rsidR="00BB08E9" w:rsidRDefault="009A15AF">
      <w:pPr>
        <w:numPr>
          <w:ilvl w:val="0"/>
          <w:numId w:val="9"/>
        </w:numPr>
        <w:spacing w:after="10" w:line="269" w:lineRule="auto"/>
        <w:ind w:right="321" w:hanging="199"/>
      </w:pPr>
      <w:r>
        <w:rPr>
          <w:color w:val="222222"/>
          <w:sz w:val="24"/>
        </w:rPr>
        <w:t xml:space="preserve">Muri  </w:t>
      </w:r>
    </w:p>
    <w:p w14:paraId="5D550F96" w14:textId="77777777" w:rsidR="00BB08E9" w:rsidRDefault="009A15AF">
      <w:pPr>
        <w:numPr>
          <w:ilvl w:val="0"/>
          <w:numId w:val="9"/>
        </w:numPr>
        <w:spacing w:after="10" w:line="269" w:lineRule="auto"/>
        <w:ind w:right="321" w:hanging="199"/>
      </w:pPr>
      <w:r>
        <w:rPr>
          <w:color w:val="222222"/>
          <w:sz w:val="24"/>
        </w:rPr>
        <w:t>Schermi  ●</w:t>
      </w:r>
      <w:r>
        <w:rPr>
          <w:rFonts w:ascii="Arial" w:eastAsia="Arial" w:hAnsi="Arial" w:cs="Arial"/>
          <w:color w:val="222222"/>
          <w:sz w:val="24"/>
        </w:rPr>
        <w:t xml:space="preserve"> </w:t>
      </w:r>
      <w:r>
        <w:rPr>
          <w:color w:val="222222"/>
          <w:sz w:val="24"/>
        </w:rPr>
        <w:t xml:space="preserve">Finestre  </w:t>
      </w:r>
    </w:p>
    <w:p w14:paraId="2343C323" w14:textId="77777777" w:rsidR="00BB08E9" w:rsidRDefault="009A15AF">
      <w:pPr>
        <w:numPr>
          <w:ilvl w:val="0"/>
          <w:numId w:val="9"/>
        </w:numPr>
        <w:spacing w:after="10" w:line="269" w:lineRule="auto"/>
        <w:ind w:right="321" w:hanging="199"/>
      </w:pPr>
      <w:r>
        <w:rPr>
          <w:color w:val="222222"/>
          <w:sz w:val="24"/>
        </w:rPr>
        <w:t xml:space="preserve">Tavoli  </w:t>
      </w:r>
    </w:p>
    <w:p w14:paraId="79A1E0CA" w14:textId="77777777" w:rsidR="00BB08E9" w:rsidRDefault="009A15AF">
      <w:pPr>
        <w:numPr>
          <w:ilvl w:val="0"/>
          <w:numId w:val="9"/>
        </w:numPr>
        <w:spacing w:after="10" w:line="269" w:lineRule="auto"/>
        <w:ind w:right="321" w:hanging="199"/>
      </w:pPr>
      <w:r>
        <w:rPr>
          <w:color w:val="222222"/>
          <w:sz w:val="24"/>
        </w:rPr>
        <w:t xml:space="preserve">Maniglie  </w:t>
      </w:r>
    </w:p>
    <w:p w14:paraId="5239A5BC" w14:textId="77777777" w:rsidR="00BB08E9" w:rsidRDefault="009A15AF">
      <w:pPr>
        <w:numPr>
          <w:ilvl w:val="0"/>
          <w:numId w:val="9"/>
        </w:numPr>
        <w:spacing w:after="10" w:line="269" w:lineRule="auto"/>
        <w:ind w:right="321" w:hanging="199"/>
      </w:pPr>
      <w:r>
        <w:rPr>
          <w:color w:val="222222"/>
          <w:sz w:val="24"/>
        </w:rPr>
        <w:t xml:space="preserve">Tastiere  </w:t>
      </w:r>
    </w:p>
    <w:p w14:paraId="0897FCFC" w14:textId="77777777" w:rsidR="00BB08E9" w:rsidRDefault="009A15AF">
      <w:pPr>
        <w:numPr>
          <w:ilvl w:val="0"/>
          <w:numId w:val="9"/>
        </w:numPr>
        <w:spacing w:after="10" w:line="269" w:lineRule="auto"/>
        <w:ind w:right="321" w:hanging="199"/>
      </w:pPr>
      <w:r>
        <w:rPr>
          <w:color w:val="222222"/>
          <w:sz w:val="24"/>
        </w:rPr>
        <w:t xml:space="preserve">Telecomandi </w:t>
      </w:r>
    </w:p>
    <w:p w14:paraId="49D1014D" w14:textId="77777777" w:rsidR="00BB08E9" w:rsidRDefault="009A15AF">
      <w:pPr>
        <w:numPr>
          <w:ilvl w:val="0"/>
          <w:numId w:val="9"/>
        </w:numPr>
        <w:spacing w:after="10" w:line="269" w:lineRule="auto"/>
        <w:ind w:right="321" w:hanging="199"/>
      </w:pPr>
      <w:r>
        <w:rPr>
          <w:color w:val="222222"/>
          <w:sz w:val="24"/>
        </w:rPr>
        <w:t xml:space="preserve">Pulsantiere  </w:t>
      </w:r>
    </w:p>
    <w:p w14:paraId="722BB1D3" w14:textId="77777777" w:rsidR="00BB08E9" w:rsidRDefault="009A15AF">
      <w:pPr>
        <w:numPr>
          <w:ilvl w:val="0"/>
          <w:numId w:val="9"/>
        </w:numPr>
        <w:spacing w:after="10" w:line="269" w:lineRule="auto"/>
        <w:ind w:right="321" w:hanging="199"/>
      </w:pPr>
      <w:r>
        <w:rPr>
          <w:color w:val="222222"/>
          <w:sz w:val="24"/>
        </w:rPr>
        <w:lastRenderedPageBreak/>
        <w:t xml:space="preserve">Interruttori  </w:t>
      </w:r>
    </w:p>
    <w:p w14:paraId="1151D71A" w14:textId="77777777" w:rsidR="00BB08E9" w:rsidRDefault="009A15AF">
      <w:pPr>
        <w:numPr>
          <w:ilvl w:val="0"/>
          <w:numId w:val="9"/>
        </w:numPr>
        <w:spacing w:after="10" w:line="269" w:lineRule="auto"/>
        <w:ind w:right="321" w:hanging="199"/>
      </w:pPr>
      <w:r>
        <w:rPr>
          <w:color w:val="222222"/>
          <w:sz w:val="24"/>
        </w:rPr>
        <w:t xml:space="preserve">Telefoni  </w:t>
      </w:r>
    </w:p>
    <w:p w14:paraId="0BB5C635" w14:textId="77777777" w:rsidR="00BB08E9" w:rsidRDefault="009A15AF">
      <w:pPr>
        <w:numPr>
          <w:ilvl w:val="0"/>
          <w:numId w:val="9"/>
        </w:numPr>
        <w:spacing w:after="10" w:line="269" w:lineRule="auto"/>
        <w:ind w:right="321" w:hanging="199"/>
      </w:pPr>
      <w:r>
        <w:rPr>
          <w:color w:val="222222"/>
          <w:sz w:val="24"/>
        </w:rPr>
        <w:t xml:space="preserve">Tutte le altre superfici esposte </w:t>
      </w:r>
    </w:p>
    <w:p w14:paraId="578196D9" w14:textId="77777777" w:rsidR="00BB08E9" w:rsidRDefault="009A15AF">
      <w:pPr>
        <w:pStyle w:val="Titolo3"/>
        <w:spacing w:after="266" w:line="267" w:lineRule="auto"/>
        <w:ind w:left="-2"/>
      </w:pPr>
      <w:bookmarkStart w:id="25" w:name="_Toc59133"/>
      <w:r>
        <w:rPr>
          <w:color w:val="4F81BD"/>
          <w:sz w:val="22"/>
        </w:rPr>
        <w:t xml:space="preserve">Modalità di accesso dei fornitori esterni </w:t>
      </w:r>
      <w:bookmarkEnd w:id="25"/>
    </w:p>
    <w:p w14:paraId="2184FA7F" w14:textId="77777777" w:rsidR="00BB08E9" w:rsidRDefault="009A15AF">
      <w:pPr>
        <w:spacing w:after="263" w:line="259" w:lineRule="auto"/>
        <w:ind w:left="1" w:right="0" w:firstLine="0"/>
        <w:jc w:val="left"/>
      </w:pPr>
      <w:r>
        <w:rPr>
          <w:color w:val="222222"/>
          <w:sz w:val="24"/>
        </w:rPr>
        <w:t xml:space="preserve">  </w:t>
      </w:r>
    </w:p>
    <w:p w14:paraId="058A90B0" w14:textId="77777777" w:rsidR="00BB08E9" w:rsidRDefault="009A15AF">
      <w:pPr>
        <w:numPr>
          <w:ilvl w:val="0"/>
          <w:numId w:val="10"/>
        </w:numPr>
        <w:spacing w:after="250" w:line="269" w:lineRule="auto"/>
        <w:ind w:right="321"/>
      </w:pPr>
      <w:r>
        <w:rPr>
          <w:color w:val="222222"/>
          <w:sz w:val="24"/>
        </w:rPr>
        <w:t xml:space="preserve">Per l’accesso di fornitori esterni, individuare procedure di ingresso, transito e uscita, mediante modalità, percorsi e tempistiche predefinite al fine di ridurre le occasioni di contatto con il personale in forza dei reparti / uffici coinvolti </w:t>
      </w:r>
    </w:p>
    <w:p w14:paraId="2FDD6C68" w14:textId="77777777" w:rsidR="00BB08E9" w:rsidRDefault="009A15AF">
      <w:pPr>
        <w:numPr>
          <w:ilvl w:val="0"/>
          <w:numId w:val="10"/>
        </w:numPr>
        <w:spacing w:after="250" w:line="269" w:lineRule="auto"/>
        <w:ind w:right="321"/>
      </w:pPr>
      <w:r>
        <w:rPr>
          <w:color w:val="222222"/>
          <w:sz w:val="24"/>
        </w:rPr>
        <w:t xml:space="preserve">Se possibile, gli autisti dei mezzi di trasporto devono rimanere a bordo dei propri </w:t>
      </w:r>
      <w:proofErr w:type="spellStart"/>
      <w:r>
        <w:rPr>
          <w:color w:val="222222"/>
          <w:sz w:val="24"/>
        </w:rPr>
        <w:t>mezzi:non</w:t>
      </w:r>
      <w:proofErr w:type="spellEnd"/>
      <w:r>
        <w:rPr>
          <w:color w:val="222222"/>
          <w:sz w:val="24"/>
        </w:rPr>
        <w:t xml:space="preserve"> è consentito l’accesso agli uffici per nessun motivo. Per le necessarie attività di approntamento delle attività di carico e scarico, il trasportatore dovrà attenersi alla rigorosa distanza di un metro </w:t>
      </w:r>
    </w:p>
    <w:p w14:paraId="5C949BA9" w14:textId="77777777" w:rsidR="00BB08E9" w:rsidRDefault="009A15AF">
      <w:pPr>
        <w:numPr>
          <w:ilvl w:val="0"/>
          <w:numId w:val="10"/>
        </w:numPr>
        <w:spacing w:after="248" w:line="269" w:lineRule="auto"/>
        <w:ind w:right="321"/>
      </w:pPr>
      <w:r>
        <w:rPr>
          <w:color w:val="222222"/>
          <w:sz w:val="24"/>
        </w:rPr>
        <w:t xml:space="preserve">Per fornitori / trasportatori e/o altro personale esterno individuare / installare servizi igienici dedicati, provvedere al divieto di utilizzo di quelli del personale dipendente e garantire una adeguata pulizia giornaliera </w:t>
      </w:r>
    </w:p>
    <w:p w14:paraId="4C247FFB" w14:textId="77777777" w:rsidR="00BB08E9" w:rsidRDefault="009A15AF">
      <w:pPr>
        <w:numPr>
          <w:ilvl w:val="0"/>
          <w:numId w:val="10"/>
        </w:numPr>
        <w:spacing w:after="248" w:line="269" w:lineRule="auto"/>
        <w:ind w:right="321"/>
      </w:pPr>
      <w:r>
        <w:rPr>
          <w:color w:val="222222"/>
          <w:sz w:val="24"/>
        </w:rPr>
        <w:t xml:space="preserve">Va ridotto per quanto possibile l’accesso ai visitatori, qualora fosse necessario l’accesso dei visitatori esterni (impresa di pulizie, manutenzione…), gli stessi dovranno sottostare a tutte le regole aziendali, ivi comprese quelle per l’accesso ai locali aziendali di cui al precedente paragrafo </w:t>
      </w:r>
    </w:p>
    <w:p w14:paraId="2F4E9501" w14:textId="77777777" w:rsidR="00BB08E9" w:rsidRDefault="009A15AF">
      <w:pPr>
        <w:numPr>
          <w:ilvl w:val="0"/>
          <w:numId w:val="10"/>
        </w:numPr>
        <w:spacing w:after="249" w:line="269" w:lineRule="auto"/>
        <w:ind w:right="321"/>
      </w:pPr>
      <w:r>
        <w:rPr>
          <w:color w:val="222222"/>
          <w:sz w:val="24"/>
        </w:rPr>
        <w:t xml:space="preserve">Ove presente un servizio di trasporto organizzato dall’azienda va garantita e rispettata la sicurezza dei lavoratori lungo ogni spostamento </w:t>
      </w:r>
    </w:p>
    <w:p w14:paraId="74B71283" w14:textId="77777777" w:rsidR="00BB08E9" w:rsidRDefault="009A15AF">
      <w:pPr>
        <w:numPr>
          <w:ilvl w:val="0"/>
          <w:numId w:val="10"/>
        </w:numPr>
        <w:spacing w:after="524" w:line="269" w:lineRule="auto"/>
        <w:ind w:right="321"/>
      </w:pPr>
      <w:r>
        <w:rPr>
          <w:color w:val="222222"/>
          <w:sz w:val="24"/>
        </w:rPr>
        <w:t xml:space="preserve">Le norme del Presente protocollo si estendono alla aziende in appalto che possono organizzare sedi e cantieri permanenti e/o provvisori all’interno dei siti e delle aree produttive </w:t>
      </w:r>
    </w:p>
    <w:p w14:paraId="2E4E32E9" w14:textId="77777777" w:rsidR="00BB08E9" w:rsidRDefault="009A15AF">
      <w:pPr>
        <w:spacing w:after="0" w:line="259" w:lineRule="auto"/>
        <w:ind w:left="1" w:right="0" w:firstLine="0"/>
        <w:jc w:val="left"/>
      </w:pPr>
      <w:r>
        <w:rPr>
          <w:rFonts w:ascii="Cambria" w:eastAsia="Cambria" w:hAnsi="Cambria" w:cs="Cambria"/>
          <w:b/>
          <w:color w:val="365F91"/>
          <w:sz w:val="28"/>
        </w:rPr>
        <w:t xml:space="preserve"> </w:t>
      </w:r>
    </w:p>
    <w:p w14:paraId="0903F049" w14:textId="77777777" w:rsidR="00BB08E9" w:rsidRDefault="009A15AF">
      <w:pPr>
        <w:spacing w:after="218" w:line="259" w:lineRule="auto"/>
        <w:ind w:left="1" w:right="0" w:firstLine="0"/>
        <w:jc w:val="left"/>
      </w:pPr>
      <w:r>
        <w:t xml:space="preserve"> </w:t>
      </w:r>
    </w:p>
    <w:p w14:paraId="7725D99D" w14:textId="77777777" w:rsidR="00BB08E9" w:rsidRDefault="009A15AF">
      <w:pPr>
        <w:spacing w:after="218" w:line="259" w:lineRule="auto"/>
        <w:ind w:left="1" w:right="0" w:firstLine="0"/>
        <w:jc w:val="left"/>
      </w:pPr>
      <w:r>
        <w:t xml:space="preserve"> </w:t>
      </w:r>
    </w:p>
    <w:p w14:paraId="021A459D" w14:textId="77777777" w:rsidR="00BB08E9" w:rsidRDefault="009A15AF">
      <w:pPr>
        <w:spacing w:after="218" w:line="259" w:lineRule="auto"/>
        <w:ind w:left="1" w:right="0" w:firstLine="0"/>
        <w:jc w:val="left"/>
      </w:pPr>
      <w:r>
        <w:t xml:space="preserve"> </w:t>
      </w:r>
    </w:p>
    <w:p w14:paraId="44ED48F7" w14:textId="77777777" w:rsidR="00BB08E9" w:rsidRDefault="009A15AF">
      <w:pPr>
        <w:spacing w:after="218" w:line="259" w:lineRule="auto"/>
        <w:ind w:left="1" w:right="0" w:firstLine="0"/>
        <w:jc w:val="left"/>
      </w:pPr>
      <w:r>
        <w:t xml:space="preserve"> </w:t>
      </w:r>
    </w:p>
    <w:p w14:paraId="5E14F6A9" w14:textId="77777777" w:rsidR="00BB08E9" w:rsidRDefault="009A15AF">
      <w:pPr>
        <w:spacing w:after="218" w:line="259" w:lineRule="auto"/>
        <w:ind w:left="1" w:right="0" w:firstLine="0"/>
        <w:jc w:val="left"/>
      </w:pPr>
      <w:r>
        <w:lastRenderedPageBreak/>
        <w:t xml:space="preserve"> </w:t>
      </w:r>
    </w:p>
    <w:p w14:paraId="65479473" w14:textId="77777777" w:rsidR="00BB08E9" w:rsidRDefault="009A15AF">
      <w:pPr>
        <w:spacing w:after="0" w:line="259" w:lineRule="auto"/>
        <w:ind w:left="1" w:right="0" w:firstLine="0"/>
        <w:jc w:val="left"/>
      </w:pPr>
      <w:r>
        <w:t xml:space="preserve"> </w:t>
      </w:r>
    </w:p>
    <w:p w14:paraId="0616DE91" w14:textId="77777777" w:rsidR="00BB08E9" w:rsidRDefault="009A15AF">
      <w:pPr>
        <w:pStyle w:val="Titolo1"/>
        <w:ind w:left="-4"/>
      </w:pPr>
      <w:bookmarkStart w:id="26" w:name="_Toc59134"/>
      <w:r>
        <w:t xml:space="preserve">Numeri verdi regionali </w:t>
      </w:r>
      <w:bookmarkEnd w:id="26"/>
    </w:p>
    <w:p w14:paraId="36650B89" w14:textId="77777777" w:rsidR="00BB08E9" w:rsidRDefault="009A15AF">
      <w:pPr>
        <w:spacing w:after="204"/>
        <w:ind w:left="-2" w:right="324"/>
      </w:pPr>
      <w:r>
        <w:t xml:space="preserve">Le Regioni hanno attivato numeri dedicati per rispondere alle richieste di informazioni e sulle misure urgenti per il contenimento e la gestione del contagio del nuovo coronavirus in Italia: </w:t>
      </w:r>
    </w:p>
    <w:p w14:paraId="5D785CB6" w14:textId="77777777" w:rsidR="00BB08E9" w:rsidRDefault="009A15AF">
      <w:pPr>
        <w:numPr>
          <w:ilvl w:val="0"/>
          <w:numId w:val="11"/>
        </w:numPr>
        <w:ind w:right="324" w:hanging="360"/>
      </w:pPr>
      <w:r>
        <w:t xml:space="preserve">Basilicata: 800 99 66 88 </w:t>
      </w:r>
    </w:p>
    <w:p w14:paraId="6D899911" w14:textId="77777777" w:rsidR="00BB08E9" w:rsidRDefault="009A15AF">
      <w:pPr>
        <w:numPr>
          <w:ilvl w:val="0"/>
          <w:numId w:val="11"/>
        </w:numPr>
        <w:ind w:right="324" w:hanging="360"/>
      </w:pPr>
      <w:r>
        <w:t xml:space="preserve">Calabria: 800 76 76 76 </w:t>
      </w:r>
    </w:p>
    <w:p w14:paraId="52C2110B" w14:textId="77777777" w:rsidR="00BB08E9" w:rsidRDefault="009A15AF">
      <w:pPr>
        <w:numPr>
          <w:ilvl w:val="0"/>
          <w:numId w:val="11"/>
        </w:numPr>
        <w:ind w:right="324" w:hanging="360"/>
      </w:pPr>
      <w:r>
        <w:t xml:space="preserve">Campania: 800 90 96 99 </w:t>
      </w:r>
    </w:p>
    <w:p w14:paraId="7A14B42D" w14:textId="77777777" w:rsidR="00BB08E9" w:rsidRDefault="009A15AF">
      <w:pPr>
        <w:numPr>
          <w:ilvl w:val="0"/>
          <w:numId w:val="11"/>
        </w:numPr>
        <w:ind w:right="324" w:hanging="360"/>
      </w:pPr>
      <w:r>
        <w:t xml:space="preserve">Emilia-Romagna: 800 033 033 </w:t>
      </w:r>
    </w:p>
    <w:p w14:paraId="075112BE" w14:textId="77777777" w:rsidR="00BB08E9" w:rsidRDefault="009A15AF">
      <w:pPr>
        <w:numPr>
          <w:ilvl w:val="0"/>
          <w:numId w:val="11"/>
        </w:numPr>
        <w:ind w:right="324" w:hanging="360"/>
      </w:pPr>
      <w:r>
        <w:t xml:space="preserve">Friuli Venezia Giulia: 800 500 300 </w:t>
      </w:r>
    </w:p>
    <w:p w14:paraId="4C48C82F" w14:textId="77777777" w:rsidR="00BB08E9" w:rsidRDefault="009A15AF">
      <w:pPr>
        <w:numPr>
          <w:ilvl w:val="0"/>
          <w:numId w:val="11"/>
        </w:numPr>
        <w:ind w:right="324" w:hanging="360"/>
      </w:pPr>
      <w:r>
        <w:t xml:space="preserve">Lazio: 800 11 88 00 </w:t>
      </w:r>
    </w:p>
    <w:p w14:paraId="1F347FA7" w14:textId="77777777" w:rsidR="00BB08E9" w:rsidRDefault="009A15AF">
      <w:pPr>
        <w:numPr>
          <w:ilvl w:val="0"/>
          <w:numId w:val="11"/>
        </w:numPr>
        <w:spacing w:after="1" w:line="275" w:lineRule="auto"/>
        <w:ind w:right="324" w:hanging="360"/>
      </w:pPr>
      <w:r>
        <w:t>Lombardia: 800 89 45 45 ●</w:t>
      </w:r>
      <w:r>
        <w:rPr>
          <w:rFonts w:ascii="Arial" w:eastAsia="Arial" w:hAnsi="Arial" w:cs="Arial"/>
        </w:rPr>
        <w:t xml:space="preserve"> </w:t>
      </w:r>
      <w:r>
        <w:t>Marche: 800 93 66 77 ●</w:t>
      </w:r>
      <w:r>
        <w:rPr>
          <w:rFonts w:ascii="Arial" w:eastAsia="Arial" w:hAnsi="Arial" w:cs="Arial"/>
        </w:rPr>
        <w:t xml:space="preserve"> </w:t>
      </w:r>
      <w:r>
        <w:t xml:space="preserve">Piemonte: </w:t>
      </w:r>
    </w:p>
    <w:p w14:paraId="3C11F592" w14:textId="77777777" w:rsidR="00BB08E9" w:rsidRDefault="009A15AF">
      <w:pPr>
        <w:numPr>
          <w:ilvl w:val="1"/>
          <w:numId w:val="11"/>
        </w:numPr>
        <w:ind w:right="324" w:hanging="360"/>
      </w:pPr>
      <w:r>
        <w:t xml:space="preserve">800 19 20 20 attivo 24 ore su 24 </w:t>
      </w:r>
    </w:p>
    <w:p w14:paraId="1806BBF5" w14:textId="77777777" w:rsidR="00BB08E9" w:rsidRDefault="009A15AF">
      <w:pPr>
        <w:numPr>
          <w:ilvl w:val="1"/>
          <w:numId w:val="11"/>
        </w:numPr>
        <w:ind w:right="324" w:hanging="360"/>
      </w:pPr>
      <w:r>
        <w:t xml:space="preserve">800 333 444 attivo dal lunedì al venerdì, dalle ore 8 alle 20 </w:t>
      </w:r>
    </w:p>
    <w:p w14:paraId="55655848" w14:textId="77777777" w:rsidR="00BB08E9" w:rsidRDefault="009A15AF">
      <w:pPr>
        <w:numPr>
          <w:ilvl w:val="0"/>
          <w:numId w:val="11"/>
        </w:numPr>
        <w:ind w:right="324" w:hanging="360"/>
      </w:pPr>
      <w:r>
        <w:t xml:space="preserve">Provincia autonoma di Trento: 800 867 388 </w:t>
      </w:r>
    </w:p>
    <w:p w14:paraId="2BF8976D" w14:textId="77777777" w:rsidR="00BB08E9" w:rsidRDefault="009A15AF">
      <w:pPr>
        <w:numPr>
          <w:ilvl w:val="0"/>
          <w:numId w:val="11"/>
        </w:numPr>
        <w:ind w:right="324" w:hanging="360"/>
      </w:pPr>
      <w:r>
        <w:t xml:space="preserve">Provincia autonoma di Bolzano: 800 751 751 </w:t>
      </w:r>
    </w:p>
    <w:p w14:paraId="7AD5FF32" w14:textId="77777777" w:rsidR="00BB08E9" w:rsidRDefault="009A15AF">
      <w:pPr>
        <w:numPr>
          <w:ilvl w:val="0"/>
          <w:numId w:val="11"/>
        </w:numPr>
        <w:ind w:right="324" w:hanging="360"/>
      </w:pPr>
      <w:r>
        <w:t xml:space="preserve">Puglia: 800 713 931 </w:t>
      </w:r>
    </w:p>
    <w:p w14:paraId="7EAC0FC1" w14:textId="77777777" w:rsidR="00BB08E9" w:rsidRDefault="009A15AF">
      <w:pPr>
        <w:numPr>
          <w:ilvl w:val="0"/>
          <w:numId w:val="11"/>
        </w:numPr>
        <w:ind w:right="324" w:hanging="360"/>
      </w:pPr>
      <w:r>
        <w:t xml:space="preserve">Sardegna: 800 311 377 </w:t>
      </w:r>
    </w:p>
    <w:p w14:paraId="29E56337" w14:textId="77777777" w:rsidR="00BB08E9" w:rsidRDefault="009A15AF">
      <w:pPr>
        <w:numPr>
          <w:ilvl w:val="0"/>
          <w:numId w:val="11"/>
        </w:numPr>
        <w:ind w:right="324" w:hanging="360"/>
      </w:pPr>
      <w:r>
        <w:t xml:space="preserve">Sicilia: 800 45 87 87 </w:t>
      </w:r>
    </w:p>
    <w:p w14:paraId="601BF172" w14:textId="77777777" w:rsidR="00BB08E9" w:rsidRDefault="009A15AF">
      <w:pPr>
        <w:numPr>
          <w:ilvl w:val="0"/>
          <w:numId w:val="11"/>
        </w:numPr>
        <w:ind w:right="324" w:hanging="360"/>
      </w:pPr>
      <w:r>
        <w:t xml:space="preserve">Toscana: 800 55 60 60 </w:t>
      </w:r>
    </w:p>
    <w:p w14:paraId="2B0A92A9" w14:textId="77777777" w:rsidR="00BB08E9" w:rsidRDefault="009A15AF">
      <w:pPr>
        <w:numPr>
          <w:ilvl w:val="0"/>
          <w:numId w:val="11"/>
        </w:numPr>
        <w:ind w:right="324" w:hanging="360"/>
      </w:pPr>
      <w:r>
        <w:t xml:space="preserve">Umbria: 800 63 63 63 </w:t>
      </w:r>
    </w:p>
    <w:p w14:paraId="4FA9149E" w14:textId="77777777" w:rsidR="00BB08E9" w:rsidRDefault="009A15AF">
      <w:pPr>
        <w:numPr>
          <w:ilvl w:val="0"/>
          <w:numId w:val="11"/>
        </w:numPr>
        <w:ind w:right="324" w:hanging="360"/>
      </w:pPr>
      <w:r>
        <w:t xml:space="preserve">Val d’Aosta: 800 122 121 </w:t>
      </w:r>
    </w:p>
    <w:p w14:paraId="2488C638" w14:textId="77777777" w:rsidR="00BB08E9" w:rsidRDefault="009A15AF">
      <w:pPr>
        <w:numPr>
          <w:ilvl w:val="0"/>
          <w:numId w:val="11"/>
        </w:numPr>
        <w:spacing w:after="247"/>
        <w:ind w:right="324" w:hanging="360"/>
      </w:pPr>
      <w:r>
        <w:t xml:space="preserve">Veneto: 800 462 340 </w:t>
      </w:r>
    </w:p>
    <w:p w14:paraId="2E291D80" w14:textId="77777777" w:rsidR="00BB08E9" w:rsidRDefault="009A15AF">
      <w:pPr>
        <w:pStyle w:val="Titolo2"/>
        <w:spacing w:after="0"/>
        <w:ind w:left="-4"/>
      </w:pPr>
      <w:bookmarkStart w:id="27" w:name="_Toc59135"/>
      <w:r>
        <w:rPr>
          <w:sz w:val="26"/>
        </w:rPr>
        <w:t xml:space="preserve">Altri numeri utili dedicati all'emergenza nuovo coronavirus: </w:t>
      </w:r>
      <w:bookmarkEnd w:id="27"/>
    </w:p>
    <w:p w14:paraId="7A5D7217" w14:textId="77777777" w:rsidR="00BB08E9" w:rsidRDefault="009A15AF">
      <w:pPr>
        <w:pStyle w:val="Titolo5"/>
        <w:spacing w:after="16"/>
        <w:ind w:left="-4" w:right="0"/>
      </w:pPr>
      <w:r>
        <w:t xml:space="preserve">Abruzzo </w:t>
      </w:r>
    </w:p>
    <w:p w14:paraId="6DEEDE34" w14:textId="77777777" w:rsidR="00BB08E9" w:rsidRDefault="009A15AF">
      <w:pPr>
        <w:ind w:left="-2" w:right="2629"/>
      </w:pPr>
      <w:r>
        <w:t xml:space="preserve">Nella Regione Abruzzo per l’emergenza sanitaria sono attivi i seguenti numeri: ASL n. 1 L’Aquila:118 </w:t>
      </w:r>
    </w:p>
    <w:p w14:paraId="7FCF68D9" w14:textId="77777777" w:rsidR="00BB08E9" w:rsidRDefault="009A15AF">
      <w:pPr>
        <w:ind w:left="-2" w:right="324"/>
      </w:pPr>
      <w:r>
        <w:t xml:space="preserve">ASL n. 2 Chieti-Lanciano-Vasto: 800 860 146 </w:t>
      </w:r>
    </w:p>
    <w:p w14:paraId="52F645B1" w14:textId="77777777" w:rsidR="00BB08E9" w:rsidRDefault="009A15AF">
      <w:pPr>
        <w:ind w:left="-2" w:right="324"/>
      </w:pPr>
      <w:r>
        <w:t xml:space="preserve">ASL n. 3 Pescara: 118  </w:t>
      </w:r>
    </w:p>
    <w:p w14:paraId="4CDC70B1" w14:textId="77777777" w:rsidR="00BB08E9" w:rsidRDefault="009A15AF">
      <w:pPr>
        <w:ind w:left="-2" w:right="324"/>
      </w:pPr>
      <w:r>
        <w:t xml:space="preserve">ASL n. 4 Teramo: 800 090 147 </w:t>
      </w:r>
    </w:p>
    <w:p w14:paraId="3FDC0487" w14:textId="77777777" w:rsidR="00BB08E9" w:rsidRDefault="009A15AF">
      <w:pPr>
        <w:spacing w:after="16" w:line="259" w:lineRule="auto"/>
        <w:ind w:left="1" w:right="0" w:firstLine="0"/>
        <w:jc w:val="left"/>
      </w:pPr>
      <w:r>
        <w:t xml:space="preserve"> </w:t>
      </w:r>
    </w:p>
    <w:p w14:paraId="76A67ACB" w14:textId="77777777" w:rsidR="00BB08E9" w:rsidRDefault="009A15AF">
      <w:pPr>
        <w:spacing w:after="18" w:line="259" w:lineRule="auto"/>
        <w:ind w:left="-4" w:right="0"/>
        <w:jc w:val="left"/>
      </w:pPr>
      <w:r>
        <w:rPr>
          <w:b/>
          <w:i/>
        </w:rPr>
        <w:t xml:space="preserve">Liguria  </w:t>
      </w:r>
    </w:p>
    <w:p w14:paraId="6BC1B016" w14:textId="77777777" w:rsidR="00BB08E9" w:rsidRDefault="009A15AF">
      <w:pPr>
        <w:ind w:left="-2" w:right="324"/>
      </w:pPr>
      <w:r>
        <w:t xml:space="preserve">Nella Regione Liguria è attivo il numero di emergenza coronavirus 112 </w:t>
      </w:r>
    </w:p>
    <w:p w14:paraId="008D1D07" w14:textId="77777777" w:rsidR="00BB08E9" w:rsidRDefault="009A15AF">
      <w:pPr>
        <w:spacing w:after="16" w:line="259" w:lineRule="auto"/>
        <w:ind w:left="1" w:right="0" w:firstLine="0"/>
        <w:jc w:val="left"/>
      </w:pPr>
      <w:r>
        <w:t xml:space="preserve"> </w:t>
      </w:r>
    </w:p>
    <w:p w14:paraId="409F51B6" w14:textId="77777777" w:rsidR="00BB08E9" w:rsidRDefault="009A15AF">
      <w:pPr>
        <w:spacing w:after="218" w:line="259" w:lineRule="auto"/>
        <w:ind w:left="-4" w:right="0"/>
        <w:jc w:val="left"/>
      </w:pPr>
      <w:r>
        <w:rPr>
          <w:b/>
          <w:i/>
        </w:rPr>
        <w:t xml:space="preserve">Molise </w:t>
      </w:r>
    </w:p>
    <w:p w14:paraId="3B0E877D" w14:textId="77777777" w:rsidR="00BB08E9" w:rsidRDefault="009A15AF">
      <w:pPr>
        <w:spacing w:after="207"/>
        <w:ind w:left="-2" w:right="324"/>
      </w:pPr>
      <w:r>
        <w:t xml:space="preserve">Nella Regione Molise per informazioni o segnalazioni sono attivi i numeri:  0874 313000 e 0874 409000 </w:t>
      </w:r>
    </w:p>
    <w:p w14:paraId="37709995" w14:textId="77777777" w:rsidR="00BB08E9" w:rsidRDefault="009A15AF">
      <w:pPr>
        <w:pStyle w:val="Titolo5"/>
        <w:ind w:left="-4" w:right="0"/>
      </w:pPr>
      <w:r>
        <w:lastRenderedPageBreak/>
        <w:t xml:space="preserve">Piacenza </w:t>
      </w:r>
    </w:p>
    <w:p w14:paraId="75C0B46E" w14:textId="77777777" w:rsidR="00BB08E9" w:rsidRDefault="009A15AF">
      <w:pPr>
        <w:ind w:left="-2" w:right="324"/>
      </w:pPr>
      <w:r>
        <w:t xml:space="preserve">Nel Comune di Piacenza per informazioni contattare il 0523 317979: attivo dal lunedì al venerdì, dalle 8 alle </w:t>
      </w:r>
    </w:p>
    <w:p w14:paraId="7CD6CEDA" w14:textId="77777777" w:rsidR="00BB08E9" w:rsidRDefault="009A15AF">
      <w:pPr>
        <w:spacing w:after="207"/>
        <w:ind w:left="-2" w:right="324"/>
      </w:pPr>
      <w:r>
        <w:t xml:space="preserve">18 e il sabato dalle 8 alle 13 </w:t>
      </w:r>
    </w:p>
    <w:p w14:paraId="57CA7ACE" w14:textId="77777777" w:rsidR="00BB08E9" w:rsidRDefault="009A15AF">
      <w:pPr>
        <w:spacing w:after="218" w:line="259" w:lineRule="auto"/>
        <w:ind w:left="-4" w:right="0"/>
        <w:jc w:val="left"/>
      </w:pPr>
      <w:r>
        <w:rPr>
          <w:b/>
          <w:i/>
        </w:rPr>
        <w:t>Numero di pubblica utilità</w:t>
      </w:r>
      <w:r>
        <w:t xml:space="preserve"> 1500 </w:t>
      </w:r>
    </w:p>
    <w:p w14:paraId="0DD6032F" w14:textId="77777777" w:rsidR="00BB08E9" w:rsidRDefault="009A15AF">
      <w:pPr>
        <w:spacing w:after="207"/>
        <w:ind w:left="-2" w:right="324"/>
      </w:pPr>
      <w:r>
        <w:t xml:space="preserve">Attivo anche il numero di pubblica utilità 1500 del Ministero della Salute. </w:t>
      </w:r>
    </w:p>
    <w:p w14:paraId="6644ED73" w14:textId="77777777" w:rsidR="00BB08E9" w:rsidRDefault="009A15AF">
      <w:pPr>
        <w:pStyle w:val="Titolo5"/>
        <w:ind w:left="-4" w:right="0"/>
      </w:pPr>
      <w:r>
        <w:t xml:space="preserve">Numero unico di emergenza </w:t>
      </w:r>
    </w:p>
    <w:p w14:paraId="7D564AA3" w14:textId="77777777" w:rsidR="00BB08E9" w:rsidRDefault="009A15AF">
      <w:pPr>
        <w:ind w:left="-2" w:right="324"/>
      </w:pPr>
      <w:r>
        <w:t>Contattare il 112 oppure il 118 soltanto se strettamente necessario.</w:t>
      </w:r>
      <w:r>
        <w:br w:type="page"/>
      </w:r>
    </w:p>
    <w:p w14:paraId="727A44B3" w14:textId="77777777" w:rsidR="00BB08E9" w:rsidRDefault="009A15AF">
      <w:pPr>
        <w:spacing w:after="19" w:line="259" w:lineRule="auto"/>
        <w:ind w:left="55" w:right="0" w:firstLine="0"/>
        <w:jc w:val="center"/>
      </w:pPr>
      <w:r>
        <w:rPr>
          <w:rFonts w:ascii="Arial" w:eastAsia="Arial" w:hAnsi="Arial" w:cs="Arial"/>
          <w:b/>
        </w:rPr>
        <w:lastRenderedPageBreak/>
        <w:t xml:space="preserve"> </w:t>
      </w:r>
    </w:p>
    <w:p w14:paraId="57AA8009" w14:textId="77777777" w:rsidR="00BB08E9" w:rsidRDefault="009A15AF">
      <w:pPr>
        <w:spacing w:after="16" w:line="259" w:lineRule="auto"/>
        <w:ind w:left="55" w:right="0" w:firstLine="0"/>
        <w:jc w:val="center"/>
      </w:pPr>
      <w:r>
        <w:rPr>
          <w:rFonts w:ascii="Arial" w:eastAsia="Arial" w:hAnsi="Arial" w:cs="Arial"/>
          <w:b/>
        </w:rPr>
        <w:t xml:space="preserve"> </w:t>
      </w:r>
    </w:p>
    <w:p w14:paraId="42FEC099" w14:textId="77777777" w:rsidR="00BB08E9" w:rsidRDefault="009A15AF">
      <w:pPr>
        <w:spacing w:after="16" w:line="259" w:lineRule="auto"/>
        <w:ind w:left="55" w:right="0" w:firstLine="0"/>
        <w:jc w:val="center"/>
      </w:pPr>
      <w:r>
        <w:rPr>
          <w:rFonts w:ascii="Arial" w:eastAsia="Arial" w:hAnsi="Arial" w:cs="Arial"/>
          <w:b/>
        </w:rPr>
        <w:t xml:space="preserve"> </w:t>
      </w:r>
    </w:p>
    <w:p w14:paraId="422F7391" w14:textId="77777777" w:rsidR="00BB08E9" w:rsidRDefault="009A15AF">
      <w:pPr>
        <w:spacing w:after="16" w:line="259" w:lineRule="auto"/>
        <w:ind w:left="55" w:right="0" w:firstLine="0"/>
        <w:jc w:val="center"/>
      </w:pPr>
      <w:r>
        <w:rPr>
          <w:rFonts w:ascii="Arial" w:eastAsia="Arial" w:hAnsi="Arial" w:cs="Arial"/>
          <w:b/>
        </w:rPr>
        <w:t xml:space="preserve"> </w:t>
      </w:r>
    </w:p>
    <w:p w14:paraId="31714E2E" w14:textId="77777777" w:rsidR="00BB08E9" w:rsidRDefault="009A15AF">
      <w:pPr>
        <w:spacing w:after="19" w:line="259" w:lineRule="auto"/>
        <w:ind w:left="55" w:right="0" w:firstLine="0"/>
        <w:jc w:val="center"/>
      </w:pPr>
      <w:r>
        <w:rPr>
          <w:rFonts w:ascii="Arial" w:eastAsia="Arial" w:hAnsi="Arial" w:cs="Arial"/>
          <w:b/>
        </w:rPr>
        <w:t xml:space="preserve"> </w:t>
      </w:r>
    </w:p>
    <w:p w14:paraId="62D0FFA5" w14:textId="77777777" w:rsidR="00BB08E9" w:rsidRDefault="009A15AF">
      <w:pPr>
        <w:spacing w:after="16" w:line="259" w:lineRule="auto"/>
        <w:ind w:left="55" w:right="0" w:firstLine="0"/>
        <w:jc w:val="center"/>
      </w:pPr>
      <w:r>
        <w:rPr>
          <w:rFonts w:ascii="Arial" w:eastAsia="Arial" w:hAnsi="Arial" w:cs="Arial"/>
          <w:b/>
        </w:rPr>
        <w:t xml:space="preserve"> </w:t>
      </w:r>
    </w:p>
    <w:p w14:paraId="06EC3AFB" w14:textId="77777777" w:rsidR="00BB08E9" w:rsidRDefault="009A15AF">
      <w:pPr>
        <w:spacing w:after="16" w:line="259" w:lineRule="auto"/>
        <w:ind w:left="55" w:right="0" w:firstLine="0"/>
        <w:jc w:val="center"/>
      </w:pPr>
      <w:r>
        <w:rPr>
          <w:rFonts w:ascii="Arial" w:eastAsia="Arial" w:hAnsi="Arial" w:cs="Arial"/>
          <w:b/>
        </w:rPr>
        <w:t xml:space="preserve"> </w:t>
      </w:r>
    </w:p>
    <w:p w14:paraId="2F9F6116" w14:textId="77777777" w:rsidR="00BB08E9" w:rsidRDefault="009A15AF">
      <w:pPr>
        <w:spacing w:after="16" w:line="259" w:lineRule="auto"/>
        <w:ind w:left="55" w:right="0" w:firstLine="0"/>
        <w:jc w:val="center"/>
      </w:pPr>
      <w:r>
        <w:rPr>
          <w:rFonts w:ascii="Arial" w:eastAsia="Arial" w:hAnsi="Arial" w:cs="Arial"/>
          <w:b/>
        </w:rPr>
        <w:t xml:space="preserve"> </w:t>
      </w:r>
    </w:p>
    <w:p w14:paraId="105C61C9" w14:textId="77777777" w:rsidR="00BB08E9" w:rsidRDefault="009A15AF">
      <w:pPr>
        <w:spacing w:after="16" w:line="259" w:lineRule="auto"/>
        <w:ind w:left="55" w:right="0" w:firstLine="0"/>
        <w:jc w:val="center"/>
      </w:pPr>
      <w:r>
        <w:rPr>
          <w:rFonts w:ascii="Arial" w:eastAsia="Arial" w:hAnsi="Arial" w:cs="Arial"/>
          <w:b/>
        </w:rPr>
        <w:t xml:space="preserve"> </w:t>
      </w:r>
    </w:p>
    <w:p w14:paraId="432018DD" w14:textId="77777777" w:rsidR="00BB08E9" w:rsidRDefault="009A15AF">
      <w:pPr>
        <w:spacing w:after="113" w:line="259" w:lineRule="auto"/>
        <w:ind w:left="55" w:right="0" w:firstLine="0"/>
        <w:jc w:val="center"/>
      </w:pPr>
      <w:r>
        <w:rPr>
          <w:rFonts w:ascii="Arial" w:eastAsia="Arial" w:hAnsi="Arial" w:cs="Arial"/>
          <w:b/>
        </w:rPr>
        <w:t xml:space="preserve"> </w:t>
      </w:r>
    </w:p>
    <w:p w14:paraId="41669CA5" w14:textId="77777777" w:rsidR="00BB08E9" w:rsidRDefault="009A15AF">
      <w:pPr>
        <w:spacing w:after="0" w:line="268" w:lineRule="auto"/>
        <w:ind w:left="4004" w:right="0" w:hanging="3576"/>
        <w:jc w:val="left"/>
      </w:pPr>
      <w:r>
        <w:rPr>
          <w:rFonts w:ascii="Arial" w:eastAsia="Arial" w:hAnsi="Arial" w:cs="Arial"/>
          <w:b/>
          <w:sz w:val="32"/>
        </w:rPr>
        <w:t xml:space="preserve">Indicazioni misure preventive e di contenimento per le varie attività di cui </w:t>
      </w:r>
    </w:p>
    <w:p w14:paraId="18942EED" w14:textId="77777777" w:rsidR="00BB08E9" w:rsidRDefault="009A15AF">
      <w:pPr>
        <w:spacing w:after="0" w:line="268" w:lineRule="auto"/>
        <w:ind w:left="2293" w:right="0" w:firstLine="0"/>
        <w:jc w:val="left"/>
      </w:pPr>
      <w:r>
        <w:rPr>
          <w:rFonts w:ascii="Arial" w:eastAsia="Arial" w:hAnsi="Arial" w:cs="Arial"/>
          <w:b/>
          <w:sz w:val="32"/>
        </w:rPr>
        <w:t xml:space="preserve"> al DPCM 11 marzo 2020 - Allegato I </w:t>
      </w:r>
    </w:p>
    <w:p w14:paraId="07D8EA6E" w14:textId="77777777" w:rsidR="00BB08E9" w:rsidRDefault="009A15AF">
      <w:pPr>
        <w:spacing w:after="16" w:line="259" w:lineRule="auto"/>
        <w:ind w:left="55" w:right="0" w:firstLine="0"/>
        <w:jc w:val="center"/>
      </w:pPr>
      <w:r>
        <w:rPr>
          <w:rFonts w:ascii="Arial" w:eastAsia="Arial" w:hAnsi="Arial" w:cs="Arial"/>
          <w:b/>
        </w:rPr>
        <w:t xml:space="preserve"> </w:t>
      </w:r>
    </w:p>
    <w:p w14:paraId="27A63782" w14:textId="77777777" w:rsidR="00BB08E9" w:rsidRDefault="009A15AF">
      <w:pPr>
        <w:spacing w:after="16" w:line="259" w:lineRule="auto"/>
        <w:ind w:left="55" w:right="0" w:firstLine="0"/>
        <w:jc w:val="center"/>
      </w:pPr>
      <w:r>
        <w:rPr>
          <w:rFonts w:ascii="Arial" w:eastAsia="Arial" w:hAnsi="Arial" w:cs="Arial"/>
          <w:b/>
        </w:rPr>
        <w:t xml:space="preserve"> </w:t>
      </w:r>
    </w:p>
    <w:p w14:paraId="2EAC3CE3" w14:textId="77777777" w:rsidR="00BB08E9" w:rsidRDefault="009A15AF">
      <w:pPr>
        <w:spacing w:after="16" w:line="259" w:lineRule="auto"/>
        <w:ind w:left="55" w:right="0" w:firstLine="0"/>
        <w:jc w:val="center"/>
      </w:pPr>
      <w:r>
        <w:rPr>
          <w:rFonts w:ascii="Arial" w:eastAsia="Arial" w:hAnsi="Arial" w:cs="Arial"/>
          <w:b/>
        </w:rPr>
        <w:t xml:space="preserve"> </w:t>
      </w:r>
    </w:p>
    <w:p w14:paraId="20A88EF5" w14:textId="77777777" w:rsidR="00BB08E9" w:rsidRDefault="009A15AF">
      <w:pPr>
        <w:spacing w:after="19" w:line="259" w:lineRule="auto"/>
        <w:ind w:left="55" w:right="0" w:firstLine="0"/>
        <w:jc w:val="center"/>
      </w:pPr>
      <w:r>
        <w:rPr>
          <w:rFonts w:ascii="Arial" w:eastAsia="Arial" w:hAnsi="Arial" w:cs="Arial"/>
          <w:b/>
        </w:rPr>
        <w:t xml:space="preserve"> </w:t>
      </w:r>
    </w:p>
    <w:p w14:paraId="7D811335" w14:textId="77777777" w:rsidR="00BB08E9" w:rsidRDefault="009A15AF">
      <w:pPr>
        <w:spacing w:after="16" w:line="259" w:lineRule="auto"/>
        <w:ind w:left="55" w:right="0" w:firstLine="0"/>
        <w:jc w:val="center"/>
      </w:pPr>
      <w:r>
        <w:rPr>
          <w:rFonts w:ascii="Arial" w:eastAsia="Arial" w:hAnsi="Arial" w:cs="Arial"/>
          <w:b/>
        </w:rPr>
        <w:t xml:space="preserve"> </w:t>
      </w:r>
    </w:p>
    <w:p w14:paraId="5BCAE006" w14:textId="77777777" w:rsidR="00BB08E9" w:rsidRDefault="009A15AF">
      <w:pPr>
        <w:spacing w:after="16" w:line="259" w:lineRule="auto"/>
        <w:ind w:left="55" w:right="0" w:firstLine="0"/>
        <w:jc w:val="center"/>
      </w:pPr>
      <w:r>
        <w:rPr>
          <w:rFonts w:ascii="Arial" w:eastAsia="Arial" w:hAnsi="Arial" w:cs="Arial"/>
          <w:b/>
        </w:rPr>
        <w:t xml:space="preserve"> </w:t>
      </w:r>
    </w:p>
    <w:p w14:paraId="1101251E" w14:textId="77777777" w:rsidR="00BB08E9" w:rsidRDefault="009A15AF">
      <w:pPr>
        <w:spacing w:after="16" w:line="259" w:lineRule="auto"/>
        <w:ind w:left="55" w:right="0" w:firstLine="0"/>
        <w:jc w:val="center"/>
      </w:pPr>
      <w:r>
        <w:rPr>
          <w:rFonts w:ascii="Arial" w:eastAsia="Arial" w:hAnsi="Arial" w:cs="Arial"/>
          <w:b/>
        </w:rPr>
        <w:t xml:space="preserve"> </w:t>
      </w:r>
    </w:p>
    <w:p w14:paraId="73F9A8B1" w14:textId="77777777" w:rsidR="00BB08E9" w:rsidRDefault="009A15AF">
      <w:pPr>
        <w:spacing w:after="16" w:line="259" w:lineRule="auto"/>
        <w:ind w:left="55" w:right="0" w:firstLine="0"/>
        <w:jc w:val="center"/>
      </w:pPr>
      <w:r>
        <w:rPr>
          <w:rFonts w:ascii="Arial" w:eastAsia="Arial" w:hAnsi="Arial" w:cs="Arial"/>
          <w:b/>
        </w:rPr>
        <w:t xml:space="preserve"> </w:t>
      </w:r>
    </w:p>
    <w:p w14:paraId="4BC9825D" w14:textId="77777777" w:rsidR="00BB08E9" w:rsidRDefault="009A15AF">
      <w:pPr>
        <w:spacing w:after="19" w:line="259" w:lineRule="auto"/>
        <w:ind w:left="55" w:right="0" w:firstLine="0"/>
        <w:jc w:val="center"/>
      </w:pPr>
      <w:r>
        <w:rPr>
          <w:rFonts w:ascii="Arial" w:eastAsia="Arial" w:hAnsi="Arial" w:cs="Arial"/>
          <w:b/>
        </w:rPr>
        <w:t xml:space="preserve"> </w:t>
      </w:r>
    </w:p>
    <w:p w14:paraId="0C9B1190" w14:textId="77777777" w:rsidR="00BB08E9" w:rsidRDefault="009A15AF">
      <w:pPr>
        <w:spacing w:after="16" w:line="259" w:lineRule="auto"/>
        <w:ind w:left="55" w:right="0" w:firstLine="0"/>
        <w:jc w:val="center"/>
      </w:pPr>
      <w:r>
        <w:rPr>
          <w:rFonts w:ascii="Arial" w:eastAsia="Arial" w:hAnsi="Arial" w:cs="Arial"/>
          <w:b/>
        </w:rPr>
        <w:t xml:space="preserve"> </w:t>
      </w:r>
    </w:p>
    <w:p w14:paraId="33FD8ABE" w14:textId="77777777" w:rsidR="00BB08E9" w:rsidRDefault="009A15AF">
      <w:pPr>
        <w:spacing w:after="16" w:line="259" w:lineRule="auto"/>
        <w:ind w:left="55" w:right="0" w:firstLine="0"/>
        <w:jc w:val="center"/>
      </w:pPr>
      <w:r>
        <w:rPr>
          <w:rFonts w:ascii="Arial" w:eastAsia="Arial" w:hAnsi="Arial" w:cs="Arial"/>
          <w:b/>
        </w:rPr>
        <w:t xml:space="preserve"> </w:t>
      </w:r>
    </w:p>
    <w:p w14:paraId="20C0752A" w14:textId="77777777" w:rsidR="00BB08E9" w:rsidRDefault="009A15AF">
      <w:pPr>
        <w:spacing w:after="16" w:line="259" w:lineRule="auto"/>
        <w:ind w:left="55" w:right="0" w:firstLine="0"/>
        <w:jc w:val="center"/>
      </w:pPr>
      <w:r>
        <w:rPr>
          <w:rFonts w:ascii="Arial" w:eastAsia="Arial" w:hAnsi="Arial" w:cs="Arial"/>
          <w:b/>
        </w:rPr>
        <w:t xml:space="preserve"> </w:t>
      </w:r>
    </w:p>
    <w:p w14:paraId="125B9371" w14:textId="77777777" w:rsidR="00BB08E9" w:rsidRDefault="009A15AF">
      <w:pPr>
        <w:spacing w:after="19" w:line="259" w:lineRule="auto"/>
        <w:ind w:left="55" w:right="0" w:firstLine="0"/>
        <w:jc w:val="center"/>
      </w:pPr>
      <w:r>
        <w:rPr>
          <w:rFonts w:ascii="Arial" w:eastAsia="Arial" w:hAnsi="Arial" w:cs="Arial"/>
          <w:b/>
        </w:rPr>
        <w:t xml:space="preserve"> </w:t>
      </w:r>
    </w:p>
    <w:p w14:paraId="5E341EF4" w14:textId="77777777" w:rsidR="00BB08E9" w:rsidRDefault="009A15AF">
      <w:pPr>
        <w:spacing w:after="16" w:line="259" w:lineRule="auto"/>
        <w:ind w:left="55" w:right="0" w:firstLine="0"/>
        <w:jc w:val="center"/>
      </w:pPr>
      <w:r>
        <w:rPr>
          <w:rFonts w:ascii="Arial" w:eastAsia="Arial" w:hAnsi="Arial" w:cs="Arial"/>
          <w:b/>
        </w:rPr>
        <w:t xml:space="preserve"> </w:t>
      </w:r>
    </w:p>
    <w:p w14:paraId="10946CBB" w14:textId="77777777" w:rsidR="00BB08E9" w:rsidRDefault="009A15AF">
      <w:pPr>
        <w:spacing w:after="16" w:line="259" w:lineRule="auto"/>
        <w:ind w:left="55" w:right="0" w:firstLine="0"/>
        <w:jc w:val="center"/>
      </w:pPr>
      <w:r>
        <w:rPr>
          <w:rFonts w:ascii="Arial" w:eastAsia="Arial" w:hAnsi="Arial" w:cs="Arial"/>
          <w:b/>
        </w:rPr>
        <w:t xml:space="preserve"> </w:t>
      </w:r>
    </w:p>
    <w:p w14:paraId="291BFF9A" w14:textId="77777777" w:rsidR="00BB08E9" w:rsidRDefault="009A15AF">
      <w:pPr>
        <w:spacing w:after="16" w:line="259" w:lineRule="auto"/>
        <w:ind w:left="55" w:right="0" w:firstLine="0"/>
        <w:jc w:val="center"/>
      </w:pPr>
      <w:r>
        <w:rPr>
          <w:rFonts w:ascii="Arial" w:eastAsia="Arial" w:hAnsi="Arial" w:cs="Arial"/>
          <w:b/>
        </w:rPr>
        <w:t xml:space="preserve"> </w:t>
      </w:r>
    </w:p>
    <w:p w14:paraId="32297D3B" w14:textId="77777777" w:rsidR="00BB08E9" w:rsidRDefault="009A15AF">
      <w:pPr>
        <w:spacing w:after="16" w:line="259" w:lineRule="auto"/>
        <w:ind w:left="55" w:right="0" w:firstLine="0"/>
        <w:jc w:val="center"/>
      </w:pPr>
      <w:r>
        <w:rPr>
          <w:rFonts w:ascii="Arial" w:eastAsia="Arial" w:hAnsi="Arial" w:cs="Arial"/>
          <w:b/>
        </w:rPr>
        <w:t xml:space="preserve"> </w:t>
      </w:r>
    </w:p>
    <w:p w14:paraId="7CB60271" w14:textId="77777777" w:rsidR="00BB08E9" w:rsidRDefault="009A15AF">
      <w:pPr>
        <w:spacing w:after="19" w:line="259" w:lineRule="auto"/>
        <w:ind w:left="55" w:right="0" w:firstLine="0"/>
        <w:jc w:val="center"/>
      </w:pPr>
      <w:r>
        <w:rPr>
          <w:rFonts w:ascii="Arial" w:eastAsia="Arial" w:hAnsi="Arial" w:cs="Arial"/>
          <w:b/>
        </w:rPr>
        <w:t xml:space="preserve"> </w:t>
      </w:r>
    </w:p>
    <w:p w14:paraId="6D88AA3A" w14:textId="77777777" w:rsidR="00BB08E9" w:rsidRDefault="009A15AF">
      <w:pPr>
        <w:spacing w:after="16" w:line="259" w:lineRule="auto"/>
        <w:ind w:left="55" w:right="0" w:firstLine="0"/>
        <w:jc w:val="center"/>
      </w:pPr>
      <w:r>
        <w:rPr>
          <w:rFonts w:ascii="Arial" w:eastAsia="Arial" w:hAnsi="Arial" w:cs="Arial"/>
          <w:b/>
        </w:rPr>
        <w:t xml:space="preserve"> </w:t>
      </w:r>
    </w:p>
    <w:p w14:paraId="2EF7529B" w14:textId="77777777" w:rsidR="00BB08E9" w:rsidRDefault="009A15AF">
      <w:pPr>
        <w:spacing w:after="16" w:line="259" w:lineRule="auto"/>
        <w:ind w:left="55" w:right="0" w:firstLine="0"/>
        <w:jc w:val="center"/>
      </w:pPr>
      <w:r>
        <w:rPr>
          <w:rFonts w:ascii="Arial" w:eastAsia="Arial" w:hAnsi="Arial" w:cs="Arial"/>
          <w:b/>
        </w:rPr>
        <w:t xml:space="preserve"> </w:t>
      </w:r>
    </w:p>
    <w:p w14:paraId="6128CE90" w14:textId="77777777" w:rsidR="00BB08E9" w:rsidRDefault="009A15AF">
      <w:pPr>
        <w:spacing w:after="16" w:line="259" w:lineRule="auto"/>
        <w:ind w:left="55" w:right="0" w:firstLine="0"/>
        <w:jc w:val="center"/>
      </w:pPr>
      <w:r>
        <w:rPr>
          <w:rFonts w:ascii="Arial" w:eastAsia="Arial" w:hAnsi="Arial" w:cs="Arial"/>
          <w:b/>
        </w:rPr>
        <w:t xml:space="preserve"> </w:t>
      </w:r>
    </w:p>
    <w:p w14:paraId="75894460" w14:textId="77777777" w:rsidR="00BB08E9" w:rsidRDefault="009A15AF">
      <w:pPr>
        <w:spacing w:after="16" w:line="259" w:lineRule="auto"/>
        <w:ind w:left="55" w:right="0" w:firstLine="0"/>
        <w:jc w:val="center"/>
      </w:pPr>
      <w:r>
        <w:rPr>
          <w:rFonts w:ascii="Arial" w:eastAsia="Arial" w:hAnsi="Arial" w:cs="Arial"/>
          <w:b/>
        </w:rPr>
        <w:t xml:space="preserve"> </w:t>
      </w:r>
    </w:p>
    <w:p w14:paraId="2E10FD74" w14:textId="77777777" w:rsidR="00BB08E9" w:rsidRDefault="009A15AF">
      <w:pPr>
        <w:spacing w:after="19" w:line="259" w:lineRule="auto"/>
        <w:ind w:left="55" w:right="0" w:firstLine="0"/>
        <w:jc w:val="center"/>
      </w:pPr>
      <w:r>
        <w:rPr>
          <w:rFonts w:ascii="Arial" w:eastAsia="Arial" w:hAnsi="Arial" w:cs="Arial"/>
          <w:b/>
        </w:rPr>
        <w:t xml:space="preserve"> </w:t>
      </w:r>
    </w:p>
    <w:p w14:paraId="5CD8183E" w14:textId="77777777" w:rsidR="00BB08E9" w:rsidRDefault="009A15AF">
      <w:pPr>
        <w:spacing w:after="16" w:line="259" w:lineRule="auto"/>
        <w:ind w:left="55" w:right="0" w:firstLine="0"/>
        <w:jc w:val="center"/>
      </w:pPr>
      <w:r>
        <w:rPr>
          <w:rFonts w:ascii="Arial" w:eastAsia="Arial" w:hAnsi="Arial" w:cs="Arial"/>
          <w:b/>
        </w:rPr>
        <w:t xml:space="preserve"> </w:t>
      </w:r>
    </w:p>
    <w:p w14:paraId="6926D8D7" w14:textId="77777777" w:rsidR="00BB08E9" w:rsidRDefault="009A15AF">
      <w:pPr>
        <w:spacing w:after="16" w:line="259" w:lineRule="auto"/>
        <w:ind w:left="55" w:right="0" w:firstLine="0"/>
        <w:jc w:val="center"/>
      </w:pPr>
      <w:r>
        <w:rPr>
          <w:rFonts w:ascii="Arial" w:eastAsia="Arial" w:hAnsi="Arial" w:cs="Arial"/>
          <w:b/>
        </w:rPr>
        <w:t xml:space="preserve"> </w:t>
      </w:r>
    </w:p>
    <w:p w14:paraId="1259938A" w14:textId="77777777" w:rsidR="00BB08E9" w:rsidRDefault="009A15AF">
      <w:pPr>
        <w:spacing w:after="16" w:line="259" w:lineRule="auto"/>
        <w:ind w:left="55" w:right="0" w:firstLine="0"/>
        <w:jc w:val="center"/>
      </w:pPr>
      <w:r>
        <w:rPr>
          <w:rFonts w:ascii="Arial" w:eastAsia="Arial" w:hAnsi="Arial" w:cs="Arial"/>
          <w:b/>
        </w:rPr>
        <w:lastRenderedPageBreak/>
        <w:t xml:space="preserve"> </w:t>
      </w:r>
    </w:p>
    <w:p w14:paraId="117DCA09" w14:textId="77777777" w:rsidR="00BB08E9" w:rsidRDefault="009A15AF">
      <w:pPr>
        <w:spacing w:after="19" w:line="259" w:lineRule="auto"/>
        <w:ind w:left="55" w:right="0" w:firstLine="0"/>
        <w:jc w:val="center"/>
      </w:pPr>
      <w:r>
        <w:rPr>
          <w:rFonts w:ascii="Arial" w:eastAsia="Arial" w:hAnsi="Arial" w:cs="Arial"/>
          <w:b/>
        </w:rPr>
        <w:t xml:space="preserve"> </w:t>
      </w:r>
    </w:p>
    <w:p w14:paraId="21BC77E4" w14:textId="77777777" w:rsidR="00BB08E9" w:rsidRDefault="009A15AF">
      <w:pPr>
        <w:spacing w:after="0" w:line="259" w:lineRule="auto"/>
        <w:ind w:left="1" w:right="0" w:firstLine="0"/>
        <w:jc w:val="left"/>
      </w:pPr>
      <w:r>
        <w:rPr>
          <w:rFonts w:ascii="Arial" w:eastAsia="Arial" w:hAnsi="Arial" w:cs="Arial"/>
          <w:b/>
        </w:rPr>
        <w:t xml:space="preserve"> </w:t>
      </w:r>
    </w:p>
    <w:p w14:paraId="56501748" w14:textId="77777777" w:rsidR="00BB08E9" w:rsidRDefault="009A15AF">
      <w:pPr>
        <w:spacing w:after="19" w:line="259" w:lineRule="auto"/>
        <w:ind w:left="-4" w:right="0"/>
        <w:jc w:val="left"/>
      </w:pPr>
      <w:r>
        <w:rPr>
          <w:rFonts w:ascii="Arial" w:eastAsia="Arial" w:hAnsi="Arial" w:cs="Arial"/>
          <w:b/>
        </w:rPr>
        <w:t xml:space="preserve">Misure generali macrocategoria 1 </w:t>
      </w:r>
    </w:p>
    <w:p w14:paraId="5999FA80" w14:textId="77777777" w:rsidR="00BB08E9" w:rsidRDefault="009A15AF">
      <w:pPr>
        <w:spacing w:after="16" w:line="259" w:lineRule="auto"/>
        <w:ind w:left="1" w:right="0" w:firstLine="0"/>
        <w:jc w:val="left"/>
      </w:pPr>
      <w:r>
        <w:rPr>
          <w:rFonts w:ascii="Arial" w:eastAsia="Arial" w:hAnsi="Arial" w:cs="Arial"/>
          <w:b/>
        </w:rPr>
        <w:t xml:space="preserve"> </w:t>
      </w:r>
    </w:p>
    <w:p w14:paraId="032BD612" w14:textId="77777777" w:rsidR="00BB08E9" w:rsidRDefault="009A15AF">
      <w:pPr>
        <w:spacing w:after="16" w:line="259" w:lineRule="auto"/>
        <w:ind w:left="0" w:right="2" w:firstLine="0"/>
        <w:jc w:val="center"/>
      </w:pPr>
      <w:r>
        <w:rPr>
          <w:rFonts w:ascii="Arial" w:eastAsia="Arial" w:hAnsi="Arial" w:cs="Arial"/>
          <w:b/>
        </w:rPr>
        <w:t xml:space="preserve">PRESCRIZIONI ATTIVITÀ’ INTELLETTUALI </w:t>
      </w:r>
    </w:p>
    <w:p w14:paraId="43C034A6" w14:textId="77777777" w:rsidR="00BB08E9" w:rsidRDefault="009A15AF">
      <w:pPr>
        <w:spacing w:after="19" w:line="259" w:lineRule="auto"/>
        <w:ind w:left="56" w:right="0" w:firstLine="0"/>
        <w:jc w:val="center"/>
      </w:pPr>
      <w:r>
        <w:rPr>
          <w:rFonts w:ascii="Arial" w:eastAsia="Arial" w:hAnsi="Arial" w:cs="Arial"/>
          <w:b/>
        </w:rPr>
        <w:t xml:space="preserve"> </w:t>
      </w:r>
    </w:p>
    <w:p w14:paraId="3FB0A26B" w14:textId="77777777" w:rsidR="00BB08E9" w:rsidRDefault="009A15AF">
      <w:pPr>
        <w:spacing w:after="1" w:line="275" w:lineRule="auto"/>
        <w:ind w:left="-4" w:right="0"/>
        <w:jc w:val="left"/>
      </w:pPr>
      <w:r>
        <w:t xml:space="preserve">Premesso che si raccomanda che sia attuato il massimo utilizzo da parte delle imprese di modalità di lavoro agile per le attività che possono essere svolte dal proprio domicilio o in modalità a distanza </w:t>
      </w:r>
      <w:proofErr w:type="spellStart"/>
      <w:r>
        <w:t>la</w:t>
      </w:r>
      <w:proofErr w:type="spellEnd"/>
      <w:r>
        <w:t xml:space="preserve"> dove non sia possibile: Si riportano di seguito le misure di prevenzione e protezione sia generali che specifiche che il Datore di lavoro deve mettere in atto per gestire al meglio il Rischio di contagio da coronavirus. </w:t>
      </w:r>
    </w:p>
    <w:p w14:paraId="7653B2BE" w14:textId="77777777" w:rsidR="00BB08E9" w:rsidRDefault="009A15AF">
      <w:pPr>
        <w:ind w:left="-2" w:right="324"/>
      </w:pPr>
      <w:r>
        <w:t xml:space="preserve">Le attività di tipo intellettuale pubbliche o private e/ o i reparti amministrativi delle aziende produttive che continuo a svolgere la loro attività </w:t>
      </w:r>
    </w:p>
    <w:p w14:paraId="03FD14FE" w14:textId="77777777" w:rsidR="00BB08E9" w:rsidRDefault="009A15AF">
      <w:pPr>
        <w:spacing w:after="0" w:line="259" w:lineRule="auto"/>
        <w:ind w:left="1" w:right="0" w:firstLine="0"/>
        <w:jc w:val="left"/>
      </w:pPr>
      <w:r>
        <w:rPr>
          <w:rFonts w:ascii="Arial" w:eastAsia="Arial" w:hAnsi="Arial" w:cs="Arial"/>
          <w:b/>
        </w:rPr>
        <w:t xml:space="preserve"> </w:t>
      </w:r>
    </w:p>
    <w:tbl>
      <w:tblPr>
        <w:tblStyle w:val="TableGrid"/>
        <w:tblW w:w="9778" w:type="dxa"/>
        <w:tblInd w:w="6" w:type="dxa"/>
        <w:tblCellMar>
          <w:top w:w="48" w:type="dxa"/>
          <w:left w:w="470" w:type="dxa"/>
          <w:right w:w="56" w:type="dxa"/>
        </w:tblCellMar>
        <w:tblLook w:val="04A0" w:firstRow="1" w:lastRow="0" w:firstColumn="1" w:lastColumn="0" w:noHBand="0" w:noVBand="1"/>
      </w:tblPr>
      <w:tblGrid>
        <w:gridCol w:w="9778"/>
      </w:tblGrid>
      <w:tr w:rsidR="00BB08E9" w14:paraId="6C9D500E" w14:textId="77777777">
        <w:trPr>
          <w:trHeight w:val="278"/>
        </w:trPr>
        <w:tc>
          <w:tcPr>
            <w:tcW w:w="9778" w:type="dxa"/>
            <w:tcBorders>
              <w:top w:val="single" w:sz="4" w:space="0" w:color="000000"/>
              <w:left w:val="single" w:sz="4" w:space="0" w:color="000000"/>
              <w:bottom w:val="single" w:sz="4" w:space="0" w:color="000000"/>
              <w:right w:val="single" w:sz="4" w:space="0" w:color="000000"/>
            </w:tcBorders>
          </w:tcPr>
          <w:p w14:paraId="1F1B1264" w14:textId="77777777" w:rsidR="00BB08E9" w:rsidRDefault="009A15AF">
            <w:pPr>
              <w:spacing w:after="0" w:line="259" w:lineRule="auto"/>
              <w:ind w:left="0" w:right="407" w:firstLine="0"/>
              <w:jc w:val="center"/>
            </w:pPr>
            <w:r>
              <w:rPr>
                <w:b/>
                <w:i/>
              </w:rPr>
              <w:t xml:space="preserve">Indicazioni Generali: </w:t>
            </w:r>
          </w:p>
        </w:tc>
      </w:tr>
      <w:tr w:rsidR="00BB08E9" w14:paraId="0A425E73" w14:textId="77777777">
        <w:trPr>
          <w:trHeight w:val="2964"/>
        </w:trPr>
        <w:tc>
          <w:tcPr>
            <w:tcW w:w="9778" w:type="dxa"/>
            <w:tcBorders>
              <w:top w:val="single" w:sz="4" w:space="0" w:color="000000"/>
              <w:left w:val="single" w:sz="4" w:space="0" w:color="000000"/>
              <w:bottom w:val="single" w:sz="4" w:space="0" w:color="000000"/>
              <w:right w:val="single" w:sz="4" w:space="0" w:color="000000"/>
            </w:tcBorders>
          </w:tcPr>
          <w:p w14:paraId="6A151F19" w14:textId="77777777" w:rsidR="00BB08E9" w:rsidRDefault="009A15AF">
            <w:pPr>
              <w:numPr>
                <w:ilvl w:val="0"/>
                <w:numId w:val="21"/>
              </w:numPr>
              <w:spacing w:after="0" w:line="239" w:lineRule="auto"/>
              <w:ind w:right="0" w:hanging="360"/>
            </w:pPr>
            <w:r>
              <w:t xml:space="preserve">All’ingresso tutte le persone si devono sottoporre a controllo della temperatura tramite termometri “laser” (il limite di accettabilità è di 37.5°C) </w:t>
            </w:r>
          </w:p>
          <w:p w14:paraId="4756DF38" w14:textId="77777777" w:rsidR="00BB08E9" w:rsidRDefault="009A15AF">
            <w:pPr>
              <w:numPr>
                <w:ilvl w:val="0"/>
                <w:numId w:val="21"/>
              </w:numPr>
              <w:spacing w:after="0" w:line="239" w:lineRule="auto"/>
              <w:ind w:right="0" w:hanging="360"/>
            </w:pPr>
            <w:r>
              <w:t xml:space="preserve">Successivamente all’ingresso in azienda persona deve procedere alla disinfezione delle mani con gel idroalcolici con concentrazione di alcol di almeno il 60% vedi di seguito procedura. </w:t>
            </w:r>
          </w:p>
          <w:p w14:paraId="6ABE38B7" w14:textId="77777777" w:rsidR="00BB08E9" w:rsidRDefault="009A15AF">
            <w:pPr>
              <w:numPr>
                <w:ilvl w:val="0"/>
                <w:numId w:val="21"/>
              </w:numPr>
              <w:spacing w:after="0" w:line="239" w:lineRule="auto"/>
              <w:ind w:right="0" w:hanging="360"/>
            </w:pPr>
            <w:r>
              <w:t xml:space="preserve">Predisporre appositi contenitori richiudibili per la raccolta e il successivo smaltimento di eventuali fazzoletti e/o salviette e/o panni utilizzati per le diverse attività di igiene personale e di pulizia delle postazioni di lavoro o delle superfici degli ambienti. </w:t>
            </w:r>
          </w:p>
          <w:p w14:paraId="1E92A85D" w14:textId="77777777" w:rsidR="00BB08E9" w:rsidRDefault="009A15AF">
            <w:pPr>
              <w:numPr>
                <w:ilvl w:val="0"/>
                <w:numId w:val="21"/>
              </w:numPr>
              <w:spacing w:after="0" w:line="259" w:lineRule="auto"/>
              <w:ind w:right="0" w:hanging="360"/>
            </w:pPr>
            <w:r>
              <w:t xml:space="preserve">Nel caso di mense aziendali, prevedere una turnazione per la fruizione del servizio </w:t>
            </w:r>
          </w:p>
          <w:p w14:paraId="7B51B021" w14:textId="77777777" w:rsidR="00BB08E9" w:rsidRDefault="009A15AF">
            <w:pPr>
              <w:numPr>
                <w:ilvl w:val="0"/>
                <w:numId w:val="21"/>
              </w:numPr>
              <w:spacing w:after="0" w:line="239" w:lineRule="auto"/>
              <w:ind w:right="0" w:hanging="360"/>
            </w:pPr>
            <w:r>
              <w:rPr>
                <w:color w:val="444444"/>
              </w:rPr>
              <w:t>Adeguata diffusione di materiali informativi per l’igiene delle mani, l’igiene respiratoria e il distanziamento .</w:t>
            </w:r>
            <w:r>
              <w:t xml:space="preserve"> </w:t>
            </w:r>
          </w:p>
          <w:p w14:paraId="07DED29C" w14:textId="77777777" w:rsidR="00BB08E9" w:rsidRDefault="009A15AF">
            <w:pPr>
              <w:numPr>
                <w:ilvl w:val="0"/>
                <w:numId w:val="21"/>
              </w:numPr>
              <w:spacing w:after="0" w:line="259" w:lineRule="auto"/>
              <w:ind w:right="0" w:hanging="360"/>
            </w:pPr>
            <w:r>
              <w:rPr>
                <w:color w:val="444444"/>
              </w:rPr>
              <w:t xml:space="preserve">Non toccarsi  il volto occhi mani e bocca a meno che le mani non siano state appena lavate </w:t>
            </w:r>
          </w:p>
        </w:tc>
      </w:tr>
    </w:tbl>
    <w:p w14:paraId="2F2E28F6" w14:textId="77777777" w:rsidR="00BB08E9" w:rsidRDefault="009A15AF">
      <w:pPr>
        <w:spacing w:after="227" w:line="259" w:lineRule="auto"/>
        <w:ind w:left="1" w:right="0" w:firstLine="0"/>
        <w:jc w:val="left"/>
      </w:pPr>
      <w:r>
        <w:t xml:space="preserve"> </w:t>
      </w:r>
    </w:p>
    <w:p w14:paraId="18E62E46" w14:textId="77777777" w:rsidR="00BB08E9" w:rsidRDefault="009A15AF">
      <w:pPr>
        <w:pBdr>
          <w:top w:val="single" w:sz="4" w:space="0" w:color="000000"/>
          <w:left w:val="single" w:sz="4" w:space="0" w:color="000000"/>
          <w:bottom w:val="single" w:sz="4" w:space="0" w:color="000000"/>
          <w:right w:val="single" w:sz="4" w:space="0" w:color="000000"/>
        </w:pBdr>
        <w:spacing w:after="0" w:line="259" w:lineRule="auto"/>
        <w:ind w:left="0" w:right="184" w:firstLine="0"/>
        <w:jc w:val="center"/>
      </w:pPr>
      <w:r>
        <w:t xml:space="preserve">Procedura di lavaggio mani con formulazione a base alcolica </w:t>
      </w:r>
    </w:p>
    <w:p w14:paraId="518A0327" w14:textId="77777777" w:rsidR="00BB08E9" w:rsidRDefault="009A15AF">
      <w:pPr>
        <w:numPr>
          <w:ilvl w:val="0"/>
          <w:numId w:val="12"/>
        </w:numPr>
        <w:ind w:right="324" w:hanging="360"/>
      </w:pPr>
      <w:r>
        <w:t xml:space="preserve">versare pochi millilitri di soluzione nel palmo scegliendo se possibile la formulazione in gel;  </w:t>
      </w:r>
    </w:p>
    <w:p w14:paraId="36A7D333" w14:textId="77777777" w:rsidR="00BB08E9" w:rsidRDefault="009A15AF">
      <w:pPr>
        <w:numPr>
          <w:ilvl w:val="0"/>
          <w:numId w:val="12"/>
        </w:numPr>
        <w:ind w:right="324" w:hanging="360"/>
      </w:pPr>
      <w:r>
        <w:t xml:space="preserve">sfregare il palmo destro sul dorso della mano sinistra con le dita intrecciate e viceversa;  </w:t>
      </w:r>
    </w:p>
    <w:p w14:paraId="5F5E11CF" w14:textId="77777777" w:rsidR="00BB08E9" w:rsidRDefault="009A15AF">
      <w:pPr>
        <w:numPr>
          <w:ilvl w:val="0"/>
          <w:numId w:val="12"/>
        </w:numPr>
        <w:ind w:right="324" w:hanging="360"/>
      </w:pPr>
      <w:r>
        <w:t xml:space="preserve">sfregare a palmo a palmo con le dita intrecciate;  </w:t>
      </w:r>
    </w:p>
    <w:p w14:paraId="36DE1A93" w14:textId="77777777" w:rsidR="00BB08E9" w:rsidRDefault="009A15AF">
      <w:pPr>
        <w:numPr>
          <w:ilvl w:val="0"/>
          <w:numId w:val="12"/>
        </w:numPr>
        <w:ind w:right="324" w:hanging="360"/>
      </w:pPr>
      <w:r>
        <w:t>frizionare il dorso delle dita con il palmo della mano con le dita interbloccate;  5.</w:t>
      </w:r>
      <w:r>
        <w:rPr>
          <w:rFonts w:ascii="Arial" w:eastAsia="Arial" w:hAnsi="Arial" w:cs="Arial"/>
        </w:rPr>
        <w:t xml:space="preserve"> </w:t>
      </w:r>
      <w:r>
        <w:t xml:space="preserve">strofinare la punta delle dita di ogni mano contro il palmo della mano opposta;  </w:t>
      </w:r>
    </w:p>
    <w:p w14:paraId="01AE5438" w14:textId="77777777" w:rsidR="00BB08E9" w:rsidRDefault="009A15AF">
      <w:pPr>
        <w:numPr>
          <w:ilvl w:val="0"/>
          <w:numId w:val="13"/>
        </w:numPr>
        <w:ind w:right="1123" w:hanging="360"/>
      </w:pPr>
      <w:r>
        <w:t xml:space="preserve">sfregare fino a completa asciugatura.  </w:t>
      </w:r>
    </w:p>
    <w:p w14:paraId="17E1A184" w14:textId="77777777" w:rsidR="00BB08E9" w:rsidRDefault="009A15AF">
      <w:pPr>
        <w:numPr>
          <w:ilvl w:val="0"/>
          <w:numId w:val="13"/>
        </w:numPr>
        <w:spacing w:after="204"/>
        <w:ind w:right="1123" w:hanging="360"/>
      </w:pPr>
      <w:r>
        <w:t>La frizione con soluzione alcolica deve durare complessivamente 30-40 secondi. 8.</w:t>
      </w:r>
      <w:r>
        <w:rPr>
          <w:rFonts w:ascii="Arial" w:eastAsia="Arial" w:hAnsi="Arial" w:cs="Arial"/>
        </w:rPr>
        <w:t xml:space="preserve"> </w:t>
      </w:r>
      <w:r>
        <w:t xml:space="preserve">una volta asciutte, le tue mani sono sicure </w:t>
      </w:r>
    </w:p>
    <w:p w14:paraId="45FE0F22" w14:textId="77777777" w:rsidR="00BB08E9" w:rsidRDefault="009A15AF">
      <w:pPr>
        <w:spacing w:after="0" w:line="259" w:lineRule="auto"/>
        <w:ind w:left="46" w:right="0" w:firstLine="0"/>
        <w:jc w:val="center"/>
      </w:pPr>
      <w:r>
        <w:t xml:space="preserve"> </w:t>
      </w:r>
    </w:p>
    <w:p w14:paraId="3E977573" w14:textId="77777777" w:rsidR="00BB08E9" w:rsidRDefault="009A15AF">
      <w:pPr>
        <w:spacing w:after="0" w:line="259" w:lineRule="auto"/>
        <w:ind w:left="46" w:right="0" w:firstLine="0"/>
        <w:jc w:val="center"/>
      </w:pPr>
      <w:r>
        <w:t xml:space="preserve"> </w:t>
      </w:r>
    </w:p>
    <w:p w14:paraId="53819E68" w14:textId="77777777" w:rsidR="00BB08E9" w:rsidRDefault="009A15AF">
      <w:pPr>
        <w:spacing w:after="0" w:line="259" w:lineRule="auto"/>
        <w:ind w:left="46" w:right="0" w:firstLine="0"/>
        <w:jc w:val="center"/>
      </w:pPr>
      <w:r>
        <w:t xml:space="preserve"> </w:t>
      </w:r>
    </w:p>
    <w:p w14:paraId="2EA6EF9F" w14:textId="77777777" w:rsidR="00BB08E9" w:rsidRDefault="009A15AF">
      <w:pPr>
        <w:spacing w:after="0" w:line="259" w:lineRule="auto"/>
        <w:ind w:left="46" w:right="0" w:firstLine="0"/>
        <w:jc w:val="center"/>
      </w:pPr>
      <w:r>
        <w:lastRenderedPageBreak/>
        <w:t xml:space="preserve"> </w:t>
      </w:r>
    </w:p>
    <w:p w14:paraId="5543798E" w14:textId="77777777" w:rsidR="00BB08E9" w:rsidRDefault="009A15AF">
      <w:pPr>
        <w:spacing w:after="0" w:line="259" w:lineRule="auto"/>
        <w:ind w:left="46" w:right="0" w:firstLine="0"/>
        <w:jc w:val="center"/>
      </w:pPr>
      <w:r>
        <w:t xml:space="preserve"> </w:t>
      </w:r>
    </w:p>
    <w:p w14:paraId="189B31C7" w14:textId="77777777" w:rsidR="00BB08E9" w:rsidRDefault="009A15AF">
      <w:pPr>
        <w:spacing w:after="0" w:line="259" w:lineRule="auto"/>
        <w:ind w:left="46" w:right="0" w:firstLine="0"/>
        <w:jc w:val="center"/>
      </w:pPr>
      <w:r>
        <w:t xml:space="preserve"> </w:t>
      </w:r>
    </w:p>
    <w:p w14:paraId="14D15612" w14:textId="77777777" w:rsidR="00BB08E9" w:rsidRDefault="009A15AF">
      <w:pPr>
        <w:spacing w:after="0" w:line="259" w:lineRule="auto"/>
        <w:ind w:left="46" w:right="0" w:firstLine="0"/>
        <w:jc w:val="center"/>
      </w:pPr>
      <w:r>
        <w:t xml:space="preserve"> </w:t>
      </w:r>
    </w:p>
    <w:p w14:paraId="3DDF9B8C" w14:textId="77777777" w:rsidR="00BB08E9" w:rsidRDefault="009A15AF">
      <w:pPr>
        <w:spacing w:after="0" w:line="259" w:lineRule="auto"/>
        <w:ind w:left="46" w:right="0" w:firstLine="0"/>
        <w:jc w:val="center"/>
      </w:pPr>
      <w:r>
        <w:t xml:space="preserve"> </w:t>
      </w:r>
    </w:p>
    <w:p w14:paraId="465F2DBD" w14:textId="77777777" w:rsidR="00BB08E9" w:rsidRDefault="009A15AF">
      <w:pPr>
        <w:spacing w:after="0" w:line="259" w:lineRule="auto"/>
        <w:ind w:left="44" w:right="0" w:firstLine="0"/>
        <w:jc w:val="center"/>
      </w:pPr>
      <w:r>
        <w:t xml:space="preserve"> </w:t>
      </w:r>
    </w:p>
    <w:p w14:paraId="4C6A8A5E" w14:textId="77777777" w:rsidR="00BB08E9" w:rsidRDefault="009A15AF">
      <w:pPr>
        <w:spacing w:after="0" w:line="259" w:lineRule="auto"/>
        <w:ind w:left="44" w:right="0" w:firstLine="0"/>
        <w:jc w:val="center"/>
      </w:pPr>
      <w:r>
        <w:t xml:space="preserve"> </w:t>
      </w:r>
    </w:p>
    <w:p w14:paraId="2E4B28C4" w14:textId="77777777" w:rsidR="00BB08E9" w:rsidRDefault="009A15AF">
      <w:pPr>
        <w:spacing w:after="0" w:line="259" w:lineRule="auto"/>
        <w:ind w:left="10" w:right="5"/>
        <w:jc w:val="center"/>
      </w:pPr>
      <w:r>
        <w:t xml:space="preserve">Fermo restando quanto descritto in “INDICAZIONI GENERALI”: </w:t>
      </w:r>
    </w:p>
    <w:tbl>
      <w:tblPr>
        <w:tblStyle w:val="TableGrid"/>
        <w:tblW w:w="9778" w:type="dxa"/>
        <w:tblInd w:w="6" w:type="dxa"/>
        <w:tblCellMar>
          <w:top w:w="48" w:type="dxa"/>
          <w:left w:w="110" w:type="dxa"/>
          <w:right w:w="56" w:type="dxa"/>
        </w:tblCellMar>
        <w:tblLook w:val="04A0" w:firstRow="1" w:lastRow="0" w:firstColumn="1" w:lastColumn="0" w:noHBand="0" w:noVBand="1"/>
      </w:tblPr>
      <w:tblGrid>
        <w:gridCol w:w="4889"/>
        <w:gridCol w:w="4889"/>
      </w:tblGrid>
      <w:tr w:rsidR="00BB08E9" w14:paraId="7DD87B2E" w14:textId="77777777">
        <w:trPr>
          <w:trHeight w:val="547"/>
        </w:trPr>
        <w:tc>
          <w:tcPr>
            <w:tcW w:w="9778" w:type="dxa"/>
            <w:gridSpan w:val="2"/>
            <w:tcBorders>
              <w:top w:val="single" w:sz="4" w:space="0" w:color="000000"/>
              <w:left w:val="single" w:sz="4" w:space="0" w:color="000000"/>
              <w:bottom w:val="single" w:sz="4" w:space="0" w:color="000000"/>
              <w:right w:val="single" w:sz="4" w:space="0" w:color="000000"/>
            </w:tcBorders>
          </w:tcPr>
          <w:p w14:paraId="1467C145" w14:textId="77777777" w:rsidR="00BB08E9" w:rsidRDefault="009A15AF">
            <w:pPr>
              <w:spacing w:after="0" w:line="259" w:lineRule="auto"/>
              <w:ind w:left="0" w:right="50" w:firstLine="0"/>
              <w:jc w:val="center"/>
            </w:pPr>
            <w:r>
              <w:rPr>
                <w:b/>
                <w:i/>
              </w:rPr>
              <w:t xml:space="preserve">ATTIVITÀ’ DI TIPO INTELLETTUALE </w:t>
            </w:r>
          </w:p>
          <w:p w14:paraId="6B6E3447" w14:textId="77777777" w:rsidR="00BB08E9" w:rsidRDefault="009A15AF">
            <w:pPr>
              <w:spacing w:after="0" w:line="259" w:lineRule="auto"/>
              <w:ind w:left="0" w:right="0" w:firstLine="0"/>
              <w:jc w:val="center"/>
            </w:pPr>
            <w:r>
              <w:rPr>
                <w:b/>
                <w:i/>
              </w:rPr>
              <w:t xml:space="preserve"> </w:t>
            </w:r>
          </w:p>
        </w:tc>
      </w:tr>
      <w:tr w:rsidR="00BB08E9" w14:paraId="4CDD68DA" w14:textId="77777777">
        <w:trPr>
          <w:trHeight w:val="278"/>
        </w:trPr>
        <w:tc>
          <w:tcPr>
            <w:tcW w:w="4889" w:type="dxa"/>
            <w:tcBorders>
              <w:top w:val="single" w:sz="4" w:space="0" w:color="000000"/>
              <w:left w:val="single" w:sz="4" w:space="0" w:color="000000"/>
              <w:bottom w:val="single" w:sz="4" w:space="0" w:color="000000"/>
              <w:right w:val="single" w:sz="4" w:space="0" w:color="000000"/>
            </w:tcBorders>
          </w:tcPr>
          <w:p w14:paraId="74FA896C" w14:textId="77777777" w:rsidR="00BB08E9" w:rsidRDefault="009A15AF">
            <w:pPr>
              <w:spacing w:after="0" w:line="259" w:lineRule="auto"/>
              <w:ind w:left="0" w:right="50" w:firstLine="0"/>
              <w:jc w:val="center"/>
            </w:pPr>
            <w:r>
              <w:rPr>
                <w:i/>
              </w:rPr>
              <w:t xml:space="preserve">Possibilità di distanza &gt; 1 metro  </w:t>
            </w:r>
          </w:p>
        </w:tc>
        <w:tc>
          <w:tcPr>
            <w:tcW w:w="4889" w:type="dxa"/>
            <w:tcBorders>
              <w:top w:val="single" w:sz="4" w:space="0" w:color="000000"/>
              <w:left w:val="single" w:sz="4" w:space="0" w:color="000000"/>
              <w:bottom w:val="single" w:sz="4" w:space="0" w:color="000000"/>
              <w:right w:val="single" w:sz="4" w:space="0" w:color="000000"/>
            </w:tcBorders>
          </w:tcPr>
          <w:p w14:paraId="4A76DBDC" w14:textId="77777777" w:rsidR="00BB08E9" w:rsidRDefault="009A15AF">
            <w:pPr>
              <w:spacing w:after="0" w:line="259" w:lineRule="auto"/>
              <w:ind w:left="0" w:right="50" w:firstLine="0"/>
              <w:jc w:val="center"/>
            </w:pPr>
            <w:r>
              <w:rPr>
                <w:i/>
              </w:rPr>
              <w:t xml:space="preserve">Impossibilità di distanza &gt; 1 metro </w:t>
            </w:r>
          </w:p>
        </w:tc>
      </w:tr>
      <w:tr w:rsidR="00BB08E9" w14:paraId="74C6EBE6" w14:textId="77777777">
        <w:trPr>
          <w:trHeight w:val="5650"/>
        </w:trPr>
        <w:tc>
          <w:tcPr>
            <w:tcW w:w="4889" w:type="dxa"/>
            <w:tcBorders>
              <w:top w:val="single" w:sz="4" w:space="0" w:color="000000"/>
              <w:left w:val="single" w:sz="4" w:space="0" w:color="000000"/>
              <w:bottom w:val="single" w:sz="4" w:space="0" w:color="000000"/>
              <w:right w:val="single" w:sz="4" w:space="0" w:color="000000"/>
            </w:tcBorders>
          </w:tcPr>
          <w:p w14:paraId="650C5C8B" w14:textId="77777777" w:rsidR="00BB08E9" w:rsidRDefault="009A15AF">
            <w:pPr>
              <w:spacing w:after="0" w:line="239" w:lineRule="auto"/>
              <w:ind w:left="0" w:right="47" w:firstLine="0"/>
            </w:pPr>
            <w:r>
              <w:t xml:space="preserve">Procedere alla disinfezione della postazione di lavoro (mouse o altro dispositivo di puntamento; tastiera; monitor, telefono e scrivania) con idonei prodotti disinfettanti e/o salviette igienizzanti ( a base alcolica) </w:t>
            </w:r>
          </w:p>
          <w:p w14:paraId="2647292C" w14:textId="77777777" w:rsidR="00BB08E9" w:rsidRDefault="009A15AF">
            <w:pPr>
              <w:spacing w:after="0" w:line="259" w:lineRule="auto"/>
              <w:ind w:left="0" w:right="0" w:firstLine="0"/>
              <w:jc w:val="left"/>
            </w:pPr>
            <w:r>
              <w:t xml:space="preserve"> </w:t>
            </w:r>
          </w:p>
          <w:p w14:paraId="13034D50" w14:textId="77777777" w:rsidR="00BB08E9" w:rsidRDefault="009A15AF">
            <w:pPr>
              <w:spacing w:after="1" w:line="238" w:lineRule="auto"/>
              <w:ind w:left="0" w:right="48" w:firstLine="0"/>
            </w:pPr>
            <w:r>
              <w:t xml:space="preserve">All’ingresso di eventuali visitatori, rappresentanti, fornitori, collaboratori sottoporre la procedura di lavaggio mani </w:t>
            </w:r>
          </w:p>
          <w:p w14:paraId="00B99EC1" w14:textId="77777777" w:rsidR="00BB08E9" w:rsidRDefault="009A15AF">
            <w:pPr>
              <w:spacing w:after="0" w:line="259" w:lineRule="auto"/>
              <w:ind w:left="0" w:right="0" w:firstLine="0"/>
              <w:jc w:val="left"/>
            </w:pPr>
            <w:r>
              <w:t xml:space="preserve"> </w:t>
            </w:r>
          </w:p>
          <w:p w14:paraId="6C0BF76D" w14:textId="77777777" w:rsidR="00BB08E9" w:rsidRDefault="009A15AF">
            <w:pPr>
              <w:spacing w:after="0" w:line="259" w:lineRule="auto"/>
              <w:ind w:left="0" w:right="46" w:firstLine="0"/>
            </w:pPr>
            <w:r>
              <w:t xml:space="preserve">A conclusione dell’attività lavorativa procedere all’ulteriore disinfezione della postazione lavorativa (mouse o altro dispositivo di puntamento; tastiera; monitor e scrivania) </w:t>
            </w:r>
          </w:p>
        </w:tc>
        <w:tc>
          <w:tcPr>
            <w:tcW w:w="4889" w:type="dxa"/>
            <w:tcBorders>
              <w:top w:val="single" w:sz="4" w:space="0" w:color="000000"/>
              <w:left w:val="single" w:sz="4" w:space="0" w:color="000000"/>
              <w:bottom w:val="single" w:sz="4" w:space="0" w:color="000000"/>
              <w:right w:val="single" w:sz="4" w:space="0" w:color="000000"/>
            </w:tcBorders>
          </w:tcPr>
          <w:p w14:paraId="221FFBF9" w14:textId="77777777" w:rsidR="00BB08E9" w:rsidRDefault="009A15AF">
            <w:pPr>
              <w:spacing w:after="0" w:line="239" w:lineRule="auto"/>
              <w:ind w:left="0" w:right="46" w:firstLine="0"/>
            </w:pPr>
            <w:r>
              <w:t xml:space="preserve">Procedere alla disinfezione della postazione di lavoro (mouse o altro dispositivo di puntamento; tastiera; monitor, telefono e scrivania) con idonei prodotti disinfettanti e/o salviette igienizzanti (a base alcolica) </w:t>
            </w:r>
          </w:p>
          <w:p w14:paraId="401249B6" w14:textId="77777777" w:rsidR="00BB08E9" w:rsidRDefault="009A15AF">
            <w:pPr>
              <w:spacing w:after="0" w:line="259" w:lineRule="auto"/>
              <w:ind w:left="0" w:right="0" w:firstLine="0"/>
              <w:jc w:val="left"/>
            </w:pPr>
            <w:r>
              <w:t xml:space="preserve"> </w:t>
            </w:r>
          </w:p>
          <w:p w14:paraId="18A2A52F" w14:textId="77777777" w:rsidR="00BB08E9" w:rsidRDefault="009A15AF">
            <w:pPr>
              <w:spacing w:after="1" w:line="238" w:lineRule="auto"/>
              <w:ind w:left="0" w:right="48" w:firstLine="0"/>
            </w:pPr>
            <w:r>
              <w:t xml:space="preserve">All’ingresso di eventuali visitatori, rappresentanti, fornitori, collaboratori sottoporre la procedura di lavaggio mani </w:t>
            </w:r>
          </w:p>
          <w:p w14:paraId="32A7BC4A" w14:textId="77777777" w:rsidR="00BB08E9" w:rsidRDefault="009A15AF">
            <w:pPr>
              <w:spacing w:after="0" w:line="259" w:lineRule="auto"/>
              <w:ind w:left="0" w:right="0" w:firstLine="0"/>
              <w:jc w:val="left"/>
            </w:pPr>
            <w:r>
              <w:t xml:space="preserve"> </w:t>
            </w:r>
          </w:p>
          <w:p w14:paraId="67EF2FE8" w14:textId="77777777" w:rsidR="00BB08E9" w:rsidRDefault="009A15AF">
            <w:pPr>
              <w:spacing w:after="0" w:line="239" w:lineRule="auto"/>
              <w:ind w:left="0" w:right="0" w:firstLine="0"/>
            </w:pPr>
            <w:r>
              <w:t xml:space="preserve">Uso dello “sfalsamento nello spazio di lavoro” tra i diversi lavoratori (es. Presenza in alternanza mattina </w:t>
            </w:r>
          </w:p>
          <w:p w14:paraId="5E0DCCFE" w14:textId="77777777" w:rsidR="00BB08E9" w:rsidRDefault="009A15AF">
            <w:pPr>
              <w:spacing w:after="0" w:line="259" w:lineRule="auto"/>
              <w:ind w:left="0" w:right="0" w:firstLine="0"/>
              <w:jc w:val="left"/>
            </w:pPr>
            <w:r>
              <w:t xml:space="preserve">/ pomeriggio) </w:t>
            </w:r>
          </w:p>
          <w:p w14:paraId="527E13D3" w14:textId="77777777" w:rsidR="00BB08E9" w:rsidRDefault="009A15AF">
            <w:pPr>
              <w:spacing w:after="0" w:line="259" w:lineRule="auto"/>
              <w:ind w:left="0" w:right="0" w:firstLine="0"/>
              <w:jc w:val="left"/>
            </w:pPr>
            <w:r>
              <w:t xml:space="preserve"> </w:t>
            </w:r>
          </w:p>
          <w:p w14:paraId="49CB608A" w14:textId="77777777" w:rsidR="00BB08E9" w:rsidRDefault="009A15AF">
            <w:pPr>
              <w:spacing w:after="0" w:line="239" w:lineRule="auto"/>
              <w:ind w:left="0" w:right="46" w:firstLine="0"/>
            </w:pPr>
            <w:r>
              <w:t xml:space="preserve">A conclusione dell’attività lavorativa procedere all’ulteriore disinfezione della postazione lavorativa (mouse o altro dispositivo di puntamento; tastiera; monitor e scrivania) </w:t>
            </w:r>
          </w:p>
          <w:p w14:paraId="1A4374A3" w14:textId="77777777" w:rsidR="00BB08E9" w:rsidRDefault="009A15AF">
            <w:pPr>
              <w:spacing w:after="0" w:line="259" w:lineRule="auto"/>
              <w:ind w:left="0" w:right="0" w:firstLine="0"/>
              <w:jc w:val="left"/>
            </w:pPr>
            <w:r>
              <w:t xml:space="preserve"> </w:t>
            </w:r>
          </w:p>
          <w:p w14:paraId="28DE5746" w14:textId="77777777" w:rsidR="00BB08E9" w:rsidRDefault="009A15AF">
            <w:pPr>
              <w:spacing w:after="0" w:line="259" w:lineRule="auto"/>
              <w:ind w:left="0" w:right="0" w:firstLine="0"/>
            </w:pPr>
            <w:r>
              <w:t xml:space="preserve">Uso di dispositivi anti contagio (es. mascherine, occhiali di protezione con lente panoramica) </w:t>
            </w:r>
          </w:p>
        </w:tc>
      </w:tr>
    </w:tbl>
    <w:p w14:paraId="0E54BDBC" w14:textId="77777777" w:rsidR="00BB08E9" w:rsidRDefault="009A15AF">
      <w:pPr>
        <w:spacing w:after="0" w:line="259" w:lineRule="auto"/>
        <w:ind w:left="1" w:right="0" w:firstLine="0"/>
        <w:jc w:val="left"/>
      </w:pPr>
      <w:r>
        <w:t xml:space="preserve"> </w:t>
      </w:r>
    </w:p>
    <w:p w14:paraId="63FF8D6B" w14:textId="77777777" w:rsidR="00BB08E9" w:rsidRDefault="009A15AF">
      <w:pPr>
        <w:spacing w:after="0" w:line="259" w:lineRule="auto"/>
        <w:ind w:left="1" w:right="0" w:firstLine="0"/>
        <w:jc w:val="left"/>
      </w:pPr>
      <w:r>
        <w:t xml:space="preserve"> </w:t>
      </w:r>
    </w:p>
    <w:p w14:paraId="5DE11D95" w14:textId="77777777" w:rsidR="00BB08E9" w:rsidRDefault="009A15AF">
      <w:pPr>
        <w:spacing w:after="207" w:line="239" w:lineRule="auto"/>
        <w:ind w:left="721" w:right="3" w:hanging="720"/>
      </w:pPr>
      <w:r>
        <w:t xml:space="preserve">ULTERIORI INDICAZIONI: </w:t>
      </w:r>
      <w:r>
        <w:rPr>
          <w:color w:val="444444"/>
        </w:rPr>
        <w:t xml:space="preserve">il compito più importante ed utile del datore di lavoro si ritiene debba essere quello di fornire ai propri lavoratori una corretta informazione: </w:t>
      </w:r>
    </w:p>
    <w:p w14:paraId="2038C38F" w14:textId="77777777" w:rsidR="00BB08E9" w:rsidRDefault="009A15AF">
      <w:pPr>
        <w:numPr>
          <w:ilvl w:val="0"/>
          <w:numId w:val="14"/>
        </w:numPr>
        <w:spacing w:after="13" w:line="249" w:lineRule="auto"/>
        <w:ind w:right="0" w:hanging="360"/>
        <w:jc w:val="left"/>
      </w:pPr>
      <w:r>
        <w:rPr>
          <w:color w:val="444444"/>
        </w:rPr>
        <w:t xml:space="preserve">sui percorsi ufficiali individuati della istituzioni nei casi specifici , </w:t>
      </w:r>
    </w:p>
    <w:p w14:paraId="3CB3040A" w14:textId="77777777" w:rsidR="00BB08E9" w:rsidRDefault="009A15AF">
      <w:pPr>
        <w:numPr>
          <w:ilvl w:val="0"/>
          <w:numId w:val="14"/>
        </w:numPr>
        <w:spacing w:after="13" w:line="249" w:lineRule="auto"/>
        <w:ind w:right="0" w:hanging="360"/>
        <w:jc w:val="left"/>
      </w:pPr>
      <w:r>
        <w:rPr>
          <w:color w:val="444444"/>
        </w:rPr>
        <w:t xml:space="preserve">sull’adozione di modalità comportamentali universali per ridurre il rischio di contaminazione </w:t>
      </w:r>
    </w:p>
    <w:p w14:paraId="3AAECB3A" w14:textId="77777777" w:rsidR="00BB08E9" w:rsidRDefault="009A15AF">
      <w:pPr>
        <w:numPr>
          <w:ilvl w:val="0"/>
          <w:numId w:val="14"/>
        </w:numPr>
        <w:spacing w:after="13" w:line="249" w:lineRule="auto"/>
        <w:ind w:right="0" w:hanging="360"/>
        <w:jc w:val="left"/>
      </w:pPr>
      <w:r>
        <w:rPr>
          <w:color w:val="444444"/>
        </w:rPr>
        <w:t xml:space="preserve">sulle misure igieniche adottate dall’azienda </w:t>
      </w:r>
    </w:p>
    <w:p w14:paraId="5EB73082" w14:textId="77777777" w:rsidR="00BB08E9" w:rsidRDefault="009A15AF">
      <w:pPr>
        <w:numPr>
          <w:ilvl w:val="0"/>
          <w:numId w:val="14"/>
        </w:numPr>
        <w:spacing w:after="13" w:line="249" w:lineRule="auto"/>
        <w:ind w:right="0" w:hanging="360"/>
        <w:jc w:val="left"/>
      </w:pPr>
      <w:r>
        <w:rPr>
          <w:color w:val="444444"/>
        </w:rPr>
        <w:lastRenderedPageBreak/>
        <w:t xml:space="preserve">Si ritiene altresì fondamentale il coinvolgimento del </w:t>
      </w:r>
      <w:r>
        <w:rPr>
          <w:b/>
          <w:color w:val="444444"/>
        </w:rPr>
        <w:t>medico competente</w:t>
      </w:r>
      <w:r>
        <w:rPr>
          <w:color w:val="444444"/>
        </w:rPr>
        <w:t xml:space="preserve"> quale professionista qualificato a veicolare nel miglior modo possibile tali informazioni ai lavoratori e a collaborare col datore di lavoro   </w:t>
      </w:r>
      <w:proofErr w:type="spellStart"/>
      <w:r>
        <w:rPr>
          <w:color w:val="444444"/>
        </w:rPr>
        <w:t>rspp</w:t>
      </w:r>
      <w:proofErr w:type="spellEnd"/>
      <w:r>
        <w:rPr>
          <w:color w:val="444444"/>
        </w:rPr>
        <w:t xml:space="preserve"> </w:t>
      </w:r>
      <w:proofErr w:type="spellStart"/>
      <w:r>
        <w:rPr>
          <w:color w:val="444444"/>
        </w:rPr>
        <w:t>rls</w:t>
      </w:r>
      <w:proofErr w:type="spellEnd"/>
      <w:r>
        <w:rPr>
          <w:color w:val="444444"/>
        </w:rPr>
        <w:t xml:space="preserve"> per la messa in atto delle misure igieniche universali all’interno dell’azienda. </w:t>
      </w:r>
    </w:p>
    <w:p w14:paraId="34CCCD29" w14:textId="77777777" w:rsidR="00BB08E9" w:rsidRDefault="009A15AF">
      <w:pPr>
        <w:numPr>
          <w:ilvl w:val="0"/>
          <w:numId w:val="14"/>
        </w:numPr>
        <w:ind w:right="0" w:hanging="360"/>
        <w:jc w:val="left"/>
      </w:pPr>
      <w:r>
        <w:t xml:space="preserve">Si invita a leggere l’informativa INAIL sulla salute e sicurezza nel lavoro agile ai sensi dell’art.22 comma 1 l. 81/2017. </w:t>
      </w:r>
    </w:p>
    <w:p w14:paraId="2FE760E2" w14:textId="77777777" w:rsidR="00BB08E9" w:rsidRDefault="009A15AF">
      <w:pPr>
        <w:spacing w:after="0" w:line="259" w:lineRule="auto"/>
        <w:ind w:left="1" w:right="0" w:firstLine="0"/>
        <w:jc w:val="left"/>
      </w:pPr>
      <w:r>
        <w:t xml:space="preserve"> </w:t>
      </w:r>
    </w:p>
    <w:p w14:paraId="5A7C8069" w14:textId="77777777" w:rsidR="00BB08E9" w:rsidRDefault="009A15AF">
      <w:pPr>
        <w:spacing w:after="0" w:line="453" w:lineRule="auto"/>
        <w:ind w:left="1" w:right="4942" w:firstLine="0"/>
        <w:jc w:val="left"/>
      </w:pPr>
      <w:r>
        <w:t xml:space="preserve">  </w:t>
      </w:r>
    </w:p>
    <w:p w14:paraId="755732D4" w14:textId="77777777" w:rsidR="00BB08E9" w:rsidRDefault="009A15AF">
      <w:pPr>
        <w:spacing w:after="19" w:line="259" w:lineRule="auto"/>
        <w:ind w:left="-4" w:right="0"/>
        <w:jc w:val="left"/>
      </w:pPr>
      <w:r>
        <w:rPr>
          <w:rFonts w:ascii="Arial" w:eastAsia="Arial" w:hAnsi="Arial" w:cs="Arial"/>
          <w:b/>
        </w:rPr>
        <w:t xml:space="preserve">Misure generali macrocategoria 2 </w:t>
      </w:r>
    </w:p>
    <w:p w14:paraId="2D45E46E" w14:textId="77777777" w:rsidR="00BB08E9" w:rsidRDefault="009A15AF">
      <w:pPr>
        <w:spacing w:after="19" w:line="259" w:lineRule="auto"/>
        <w:ind w:left="1" w:right="0" w:firstLine="0"/>
        <w:jc w:val="left"/>
      </w:pPr>
      <w:r>
        <w:rPr>
          <w:rFonts w:ascii="Arial" w:eastAsia="Arial" w:hAnsi="Arial" w:cs="Arial"/>
          <w:b/>
        </w:rPr>
        <w:t xml:space="preserve"> </w:t>
      </w:r>
    </w:p>
    <w:p w14:paraId="6D591BB6" w14:textId="77777777" w:rsidR="00BB08E9" w:rsidRDefault="009A15AF">
      <w:pPr>
        <w:spacing w:after="218" w:line="259" w:lineRule="auto"/>
        <w:ind w:left="10" w:right="1"/>
        <w:jc w:val="center"/>
      </w:pPr>
      <w:r>
        <w:rPr>
          <w:b/>
        </w:rPr>
        <w:t xml:space="preserve">ATTIVITÀ DI VENDITA AL DETTAGLIO </w:t>
      </w:r>
    </w:p>
    <w:p w14:paraId="0E890776" w14:textId="77777777" w:rsidR="00BB08E9" w:rsidRDefault="009A15AF">
      <w:pPr>
        <w:spacing w:after="207"/>
        <w:ind w:left="-2" w:right="324"/>
      </w:pPr>
      <w:r>
        <w:t xml:space="preserve">Chiudono i negozi (eccetto alimentari, farmacie, parafarmacie, tabaccai, edicole, benzinai) </w:t>
      </w:r>
    </w:p>
    <w:p w14:paraId="39EFF489" w14:textId="77777777" w:rsidR="00BB08E9" w:rsidRDefault="009A15AF">
      <w:pPr>
        <w:spacing w:line="453" w:lineRule="auto"/>
        <w:ind w:left="-2" w:right="97"/>
      </w:pPr>
      <w:r>
        <w:t xml:space="preserve">Il DPCM 11/03/2020 sospende le attività commerciali al dettaglio, fatta eccezione per quelle che vendono beni di prima necessità individuati nell’allegato 1 al documento (dalle farmacie ai tabaccai, edicole, benzinai).  </w:t>
      </w:r>
    </w:p>
    <w:p w14:paraId="45850E3A" w14:textId="77777777" w:rsidR="00BB08E9" w:rsidRDefault="009A15AF">
      <w:pPr>
        <w:spacing w:after="207"/>
        <w:ind w:left="-2" w:right="324"/>
      </w:pPr>
      <w:r>
        <w:t xml:space="preserve">Sono chiusi anche i mercati, salvo le attività dirette alla vendita di soli generi alimentari. </w:t>
      </w:r>
    </w:p>
    <w:p w14:paraId="1C7F9479" w14:textId="77777777" w:rsidR="00BB08E9" w:rsidRDefault="009A15AF">
      <w:pPr>
        <w:spacing w:after="218" w:line="259" w:lineRule="auto"/>
        <w:ind w:left="1" w:right="0" w:firstLine="0"/>
        <w:jc w:val="left"/>
      </w:pPr>
      <w:r>
        <w:t xml:space="preserve"> </w:t>
      </w:r>
    </w:p>
    <w:p w14:paraId="656FB1C8" w14:textId="77777777" w:rsidR="00BB08E9" w:rsidRDefault="009A15AF">
      <w:pPr>
        <w:spacing w:after="199" w:line="276" w:lineRule="auto"/>
        <w:ind w:left="-4" w:right="-13"/>
        <w:jc w:val="left"/>
      </w:pPr>
      <w:r>
        <w:rPr>
          <w:b/>
        </w:rPr>
        <w:t xml:space="preserve">MA PER CHI RESTA APERTO AL PUBBLICO…. QUALI MISURE È NECESSARIO  METTERE IN ATTO PER TUTELARE I PROPRI LAVORATORI NONCHÉ I CLIENTI?  </w:t>
      </w:r>
    </w:p>
    <w:p w14:paraId="09043EF8" w14:textId="77777777" w:rsidR="00BB08E9" w:rsidRDefault="009A15AF">
      <w:pPr>
        <w:spacing w:after="204"/>
        <w:ind w:left="-2" w:right="3"/>
      </w:pPr>
      <w:r>
        <w:t xml:space="preserve">Alle imprese è raccomandato di rispettare i protocolli di sicurezza anti-contagio, laddove non fosse possibile rispettare la distanza interpersonale di un metro come principale misura di contenimento, con adozione di strumenti di protezione individuale. </w:t>
      </w:r>
    </w:p>
    <w:p w14:paraId="02F0667F" w14:textId="77777777" w:rsidR="00BB08E9" w:rsidRDefault="009A15AF">
      <w:pPr>
        <w:ind w:left="-2" w:right="0"/>
      </w:pPr>
      <w:r>
        <w:t xml:space="preserve">Si riportano di seguito le misure di prevenzione e protezione sia generali che specifiche che il Datore di lavoro deve mettere in atto per gestire al meglio il </w:t>
      </w:r>
      <w:r>
        <w:rPr>
          <w:i/>
        </w:rPr>
        <w:t>Rischio di contagio da coronavirus</w:t>
      </w:r>
      <w:r>
        <w:t xml:space="preserve">.  </w:t>
      </w:r>
    </w:p>
    <w:tbl>
      <w:tblPr>
        <w:tblStyle w:val="TableGrid"/>
        <w:tblW w:w="9854" w:type="dxa"/>
        <w:tblInd w:w="6" w:type="dxa"/>
        <w:tblCellMar>
          <w:top w:w="48" w:type="dxa"/>
          <w:left w:w="538" w:type="dxa"/>
          <w:right w:w="56" w:type="dxa"/>
        </w:tblCellMar>
        <w:tblLook w:val="04A0" w:firstRow="1" w:lastRow="0" w:firstColumn="1" w:lastColumn="0" w:noHBand="0" w:noVBand="1"/>
      </w:tblPr>
      <w:tblGrid>
        <w:gridCol w:w="9854"/>
      </w:tblGrid>
      <w:tr w:rsidR="00BB08E9" w14:paraId="0EBDA640" w14:textId="77777777">
        <w:trPr>
          <w:trHeight w:val="319"/>
        </w:trPr>
        <w:tc>
          <w:tcPr>
            <w:tcW w:w="9854" w:type="dxa"/>
            <w:tcBorders>
              <w:top w:val="single" w:sz="4" w:space="0" w:color="000000"/>
              <w:left w:val="single" w:sz="4" w:space="0" w:color="000000"/>
              <w:bottom w:val="single" w:sz="4" w:space="0" w:color="000000"/>
              <w:right w:val="single" w:sz="4" w:space="0" w:color="000000"/>
            </w:tcBorders>
          </w:tcPr>
          <w:p w14:paraId="5B98C4AA" w14:textId="77777777" w:rsidR="00BB08E9" w:rsidRDefault="009A15AF">
            <w:pPr>
              <w:spacing w:after="0" w:line="259" w:lineRule="auto"/>
              <w:ind w:left="0" w:right="473" w:firstLine="0"/>
              <w:jc w:val="center"/>
            </w:pPr>
            <w:r>
              <w:rPr>
                <w:b/>
                <w:i/>
              </w:rPr>
              <w:t>Indicazioni Generali:</w:t>
            </w:r>
            <w:r>
              <w:rPr>
                <w:rFonts w:ascii="Times New Roman" w:eastAsia="Times New Roman" w:hAnsi="Times New Roman" w:cs="Times New Roman"/>
                <w:sz w:val="24"/>
              </w:rPr>
              <w:t xml:space="preserve"> </w:t>
            </w:r>
          </w:p>
        </w:tc>
      </w:tr>
      <w:tr w:rsidR="00BB08E9" w14:paraId="5FC238EC" w14:textId="77777777">
        <w:trPr>
          <w:trHeight w:val="3204"/>
        </w:trPr>
        <w:tc>
          <w:tcPr>
            <w:tcW w:w="9854" w:type="dxa"/>
            <w:tcBorders>
              <w:top w:val="single" w:sz="4" w:space="0" w:color="000000"/>
              <w:left w:val="single" w:sz="4" w:space="0" w:color="000000"/>
              <w:bottom w:val="single" w:sz="4" w:space="0" w:color="000000"/>
              <w:right w:val="single" w:sz="4" w:space="0" w:color="000000"/>
            </w:tcBorders>
          </w:tcPr>
          <w:p w14:paraId="1C9F8C5D" w14:textId="77777777" w:rsidR="00BB08E9" w:rsidRDefault="009A15AF">
            <w:pPr>
              <w:numPr>
                <w:ilvl w:val="0"/>
                <w:numId w:val="22"/>
              </w:numPr>
              <w:spacing w:after="0" w:line="239" w:lineRule="auto"/>
              <w:ind w:right="0" w:firstLine="0"/>
              <w:jc w:val="left"/>
            </w:pPr>
            <w:r>
              <w:lastRenderedPageBreak/>
              <w:t xml:space="preserve">Utilizzo precauzionale di mascherina di tipo chirurgico, anche se da preferire mascherine ti tipo FFP2 e FFP3 </w:t>
            </w:r>
          </w:p>
          <w:p w14:paraId="2FD89E95" w14:textId="77777777" w:rsidR="00BB08E9" w:rsidRDefault="009A15AF">
            <w:pPr>
              <w:numPr>
                <w:ilvl w:val="0"/>
                <w:numId w:val="22"/>
              </w:numPr>
              <w:spacing w:after="2" w:line="237" w:lineRule="auto"/>
              <w:ind w:right="0" w:firstLine="0"/>
              <w:jc w:val="left"/>
            </w:pPr>
            <w:r>
              <w:t xml:space="preserve">All’ingresso tutte le persone si devono sottoporre a controllo della temperatura tramite termometri “laser” (il limite di accettabilità è di 37.5°C) </w:t>
            </w:r>
          </w:p>
          <w:p w14:paraId="244888F5" w14:textId="77777777" w:rsidR="00BB08E9" w:rsidRDefault="009A15AF">
            <w:pPr>
              <w:numPr>
                <w:ilvl w:val="0"/>
                <w:numId w:val="22"/>
              </w:numPr>
              <w:spacing w:after="0" w:line="259" w:lineRule="auto"/>
              <w:ind w:right="0" w:firstLine="0"/>
              <w:jc w:val="left"/>
            </w:pPr>
            <w:r>
              <w:t xml:space="preserve">Utilizzo degli idonei indumenti di lavoro previsti dalla specifica attività svolta </w:t>
            </w:r>
          </w:p>
          <w:p w14:paraId="0DBAD5C8" w14:textId="77777777" w:rsidR="00BB08E9" w:rsidRDefault="009A15AF">
            <w:pPr>
              <w:numPr>
                <w:ilvl w:val="0"/>
                <w:numId w:val="22"/>
              </w:numPr>
              <w:spacing w:after="0" w:line="239" w:lineRule="auto"/>
              <w:ind w:right="0" w:firstLine="0"/>
              <w:jc w:val="left"/>
            </w:pPr>
            <w:r>
              <w:t xml:space="preserve">Successivamente all’ingresso in azienda ogni persona deve procedere alla disinfezione delle mani con gel idroalcolici con concentrazione di alcol di almeno il 60%  </w:t>
            </w:r>
          </w:p>
          <w:p w14:paraId="53A804AA" w14:textId="77777777" w:rsidR="00BB08E9" w:rsidRDefault="009A15AF">
            <w:pPr>
              <w:numPr>
                <w:ilvl w:val="0"/>
                <w:numId w:val="22"/>
              </w:numPr>
              <w:spacing w:after="0" w:line="239" w:lineRule="auto"/>
              <w:ind w:right="0" w:firstLine="0"/>
              <w:jc w:val="left"/>
            </w:pPr>
            <w:r>
              <w:t xml:space="preserve">Predisporre appositi contenitori richiudibili per la raccolta e il successivo smaltimento di eventuali fazzoletti e/o salviette e/o panni utilizzati per le diverse attività di igiene personale e di pulizia delle postazioni di lavoro o delle superfici degli ambienti. </w:t>
            </w:r>
          </w:p>
          <w:p w14:paraId="6FC7D1A2" w14:textId="77777777" w:rsidR="00BB08E9" w:rsidRDefault="009A15AF">
            <w:pPr>
              <w:numPr>
                <w:ilvl w:val="0"/>
                <w:numId w:val="22"/>
              </w:numPr>
              <w:spacing w:after="0" w:line="259" w:lineRule="auto"/>
              <w:ind w:right="0" w:firstLine="0"/>
              <w:jc w:val="left"/>
            </w:pPr>
            <w:r>
              <w:t xml:space="preserve">Nel caso di mense aziendali, prevedere una turnazione per la fruizione del servizio </w:t>
            </w:r>
          </w:p>
        </w:tc>
      </w:tr>
    </w:tbl>
    <w:p w14:paraId="390EA65A" w14:textId="77777777" w:rsidR="00BB08E9" w:rsidRDefault="009A15AF">
      <w:pPr>
        <w:spacing w:after="0" w:line="259" w:lineRule="auto"/>
        <w:ind w:left="1" w:right="0" w:firstLine="0"/>
        <w:jc w:val="left"/>
      </w:pPr>
      <w:r>
        <w:rPr>
          <w:rFonts w:ascii="Times New Roman" w:eastAsia="Times New Roman" w:hAnsi="Times New Roman" w:cs="Times New Roman"/>
          <w:sz w:val="24"/>
        </w:rPr>
        <w:t xml:space="preserve"> </w:t>
      </w:r>
    </w:p>
    <w:p w14:paraId="0210A4C3" w14:textId="77777777" w:rsidR="00BB08E9" w:rsidRDefault="009A15AF">
      <w:pPr>
        <w:spacing w:after="0" w:line="259" w:lineRule="auto"/>
        <w:ind w:left="1" w:right="0" w:firstLine="0"/>
        <w:jc w:val="left"/>
      </w:pPr>
      <w:r>
        <w:t xml:space="preserve"> </w:t>
      </w:r>
      <w:r>
        <w:tab/>
      </w:r>
      <w:r>
        <w:rPr>
          <w:rFonts w:ascii="Times New Roman" w:eastAsia="Times New Roman" w:hAnsi="Times New Roman" w:cs="Times New Roman"/>
          <w:sz w:val="24"/>
        </w:rPr>
        <w:t xml:space="preserve"> </w:t>
      </w:r>
    </w:p>
    <w:tbl>
      <w:tblPr>
        <w:tblStyle w:val="TableGrid"/>
        <w:tblW w:w="9854" w:type="dxa"/>
        <w:tblInd w:w="6" w:type="dxa"/>
        <w:tblCellMar>
          <w:top w:w="48" w:type="dxa"/>
          <w:left w:w="110" w:type="dxa"/>
          <w:right w:w="55" w:type="dxa"/>
        </w:tblCellMar>
        <w:tblLook w:val="04A0" w:firstRow="1" w:lastRow="0" w:firstColumn="1" w:lastColumn="0" w:noHBand="0" w:noVBand="1"/>
      </w:tblPr>
      <w:tblGrid>
        <w:gridCol w:w="4927"/>
        <w:gridCol w:w="4927"/>
      </w:tblGrid>
      <w:tr w:rsidR="00BB08E9" w14:paraId="78691F1D" w14:textId="77777777">
        <w:trPr>
          <w:trHeight w:val="588"/>
        </w:trPr>
        <w:tc>
          <w:tcPr>
            <w:tcW w:w="9854" w:type="dxa"/>
            <w:gridSpan w:val="2"/>
            <w:tcBorders>
              <w:top w:val="single" w:sz="4" w:space="0" w:color="000000"/>
              <w:left w:val="single" w:sz="4" w:space="0" w:color="000000"/>
              <w:bottom w:val="single" w:sz="4" w:space="0" w:color="000000"/>
              <w:right w:val="single" w:sz="4" w:space="0" w:color="000000"/>
            </w:tcBorders>
          </w:tcPr>
          <w:p w14:paraId="538D8D0D" w14:textId="77777777" w:rsidR="00BB08E9" w:rsidRDefault="009A15AF">
            <w:pPr>
              <w:spacing w:after="0" w:line="259" w:lineRule="auto"/>
              <w:ind w:left="1894" w:right="1884" w:firstLine="0"/>
              <w:jc w:val="center"/>
            </w:pPr>
            <w:r>
              <w:rPr>
                <w:b/>
                <w:i/>
              </w:rPr>
              <w:t>Indicazioni specifiche per le attività di vendita al dettaglio</w:t>
            </w:r>
            <w:r>
              <w:rPr>
                <w:rFonts w:ascii="Times New Roman" w:eastAsia="Times New Roman" w:hAnsi="Times New Roman" w:cs="Times New Roman"/>
                <w:sz w:val="24"/>
              </w:rPr>
              <w:t xml:space="preserve"> </w:t>
            </w:r>
            <w:r>
              <w:t>Fermo restando quanto descritto in “INDICAZIONI GENERALI”:</w:t>
            </w:r>
            <w:r>
              <w:rPr>
                <w:rFonts w:ascii="Times New Roman" w:eastAsia="Times New Roman" w:hAnsi="Times New Roman" w:cs="Times New Roman"/>
                <w:sz w:val="24"/>
              </w:rPr>
              <w:t xml:space="preserve"> </w:t>
            </w:r>
          </w:p>
        </w:tc>
      </w:tr>
      <w:tr w:rsidR="00BB08E9" w14:paraId="356068CF" w14:textId="77777777">
        <w:trPr>
          <w:trHeight w:val="319"/>
        </w:trPr>
        <w:tc>
          <w:tcPr>
            <w:tcW w:w="4927" w:type="dxa"/>
            <w:tcBorders>
              <w:top w:val="single" w:sz="4" w:space="0" w:color="000000"/>
              <w:left w:val="single" w:sz="4" w:space="0" w:color="000000"/>
              <w:bottom w:val="single" w:sz="4" w:space="0" w:color="000000"/>
              <w:right w:val="single" w:sz="4" w:space="0" w:color="000000"/>
            </w:tcBorders>
          </w:tcPr>
          <w:p w14:paraId="73DB81E2" w14:textId="77777777" w:rsidR="00BB08E9" w:rsidRDefault="009A15AF">
            <w:pPr>
              <w:spacing w:after="0" w:line="259" w:lineRule="auto"/>
              <w:ind w:left="0" w:right="50" w:firstLine="0"/>
              <w:jc w:val="center"/>
            </w:pPr>
            <w:r>
              <w:rPr>
                <w:i/>
              </w:rPr>
              <w:t>Possibilità di distanza &gt; 1 metro</w:t>
            </w:r>
            <w:r>
              <w:rPr>
                <w:rFonts w:ascii="Times New Roman" w:eastAsia="Times New Roman" w:hAnsi="Times New Roman" w:cs="Times New Roman"/>
                <w:sz w:val="24"/>
              </w:rPr>
              <w:t xml:space="preserve"> </w:t>
            </w:r>
          </w:p>
        </w:tc>
        <w:tc>
          <w:tcPr>
            <w:tcW w:w="4927" w:type="dxa"/>
            <w:tcBorders>
              <w:top w:val="single" w:sz="4" w:space="0" w:color="000000"/>
              <w:left w:val="single" w:sz="4" w:space="0" w:color="000000"/>
              <w:bottom w:val="single" w:sz="4" w:space="0" w:color="000000"/>
              <w:right w:val="single" w:sz="4" w:space="0" w:color="000000"/>
            </w:tcBorders>
          </w:tcPr>
          <w:p w14:paraId="4712C019" w14:textId="77777777" w:rsidR="00BB08E9" w:rsidRDefault="009A15AF">
            <w:pPr>
              <w:spacing w:after="0" w:line="259" w:lineRule="auto"/>
              <w:ind w:left="0" w:right="50" w:firstLine="0"/>
              <w:jc w:val="center"/>
            </w:pPr>
            <w:r>
              <w:rPr>
                <w:i/>
              </w:rPr>
              <w:t>Impossibilità di distanza &gt; 1 metro</w:t>
            </w:r>
            <w:r>
              <w:rPr>
                <w:rFonts w:ascii="Times New Roman" w:eastAsia="Times New Roman" w:hAnsi="Times New Roman" w:cs="Times New Roman"/>
                <w:sz w:val="24"/>
              </w:rPr>
              <w:t xml:space="preserve"> </w:t>
            </w:r>
          </w:p>
        </w:tc>
      </w:tr>
      <w:tr w:rsidR="00BB08E9" w14:paraId="453533EB" w14:textId="77777777">
        <w:trPr>
          <w:trHeight w:val="10217"/>
        </w:trPr>
        <w:tc>
          <w:tcPr>
            <w:tcW w:w="4927" w:type="dxa"/>
            <w:tcBorders>
              <w:top w:val="single" w:sz="4" w:space="0" w:color="000000"/>
              <w:left w:val="single" w:sz="4" w:space="0" w:color="000000"/>
              <w:bottom w:val="single" w:sz="4" w:space="0" w:color="000000"/>
              <w:right w:val="single" w:sz="4" w:space="0" w:color="000000"/>
            </w:tcBorders>
          </w:tcPr>
          <w:p w14:paraId="4EA18BFD" w14:textId="77777777" w:rsidR="00BB08E9" w:rsidRDefault="009A15AF">
            <w:pPr>
              <w:spacing w:after="0" w:line="259" w:lineRule="auto"/>
              <w:ind w:left="0" w:right="0" w:firstLine="0"/>
              <w:jc w:val="left"/>
            </w:pPr>
            <w:r>
              <w:rPr>
                <w:b/>
              </w:rPr>
              <w:lastRenderedPageBreak/>
              <w:t xml:space="preserve">GENERALE </w:t>
            </w:r>
          </w:p>
          <w:p w14:paraId="26844AFE" w14:textId="77777777" w:rsidR="00BB08E9" w:rsidRDefault="009A15AF">
            <w:pPr>
              <w:spacing w:after="0" w:line="239" w:lineRule="auto"/>
              <w:ind w:left="0" w:right="46" w:firstLine="0"/>
            </w:pPr>
            <w:r>
              <w:t xml:space="preserve">Procedere con la disinfezione di tutte le superfici a contatto con il personale dipendente e gli avventori dell’attività </w:t>
            </w:r>
          </w:p>
          <w:p w14:paraId="3C3DC332" w14:textId="77777777" w:rsidR="00BB08E9" w:rsidRDefault="009A15AF">
            <w:pPr>
              <w:spacing w:after="1" w:line="239" w:lineRule="auto"/>
              <w:ind w:left="0" w:right="48" w:firstLine="0"/>
            </w:pPr>
            <w:r>
              <w:t xml:space="preserve">Limitare gli accessi degli avventori in relazione alla superficie netta dell’attività (l’esercente è comunque responsabile del rispetto della distanza di sicurezza tra gli avventori) </w:t>
            </w:r>
          </w:p>
          <w:p w14:paraId="28763599" w14:textId="77777777" w:rsidR="00BB08E9" w:rsidRDefault="009A15AF">
            <w:pPr>
              <w:spacing w:after="0" w:line="239" w:lineRule="auto"/>
              <w:ind w:left="0" w:right="0" w:firstLine="0"/>
            </w:pPr>
            <w:r>
              <w:t xml:space="preserve">Limitare gli accessi alle aree non prettamente necessarie all’attività </w:t>
            </w:r>
          </w:p>
          <w:p w14:paraId="59F2FFA7" w14:textId="77777777" w:rsidR="00BB08E9" w:rsidRDefault="009A15AF">
            <w:pPr>
              <w:spacing w:after="0" w:line="259" w:lineRule="auto"/>
              <w:ind w:left="0" w:right="0" w:firstLine="0"/>
              <w:jc w:val="left"/>
            </w:pPr>
            <w:r>
              <w:rPr>
                <w:b/>
              </w:rPr>
              <w:t xml:space="preserve">GESTIONE PRODOTTI ESPOSTI </w:t>
            </w:r>
          </w:p>
          <w:p w14:paraId="5A469809" w14:textId="77777777" w:rsidR="00BB08E9" w:rsidRDefault="009A15AF">
            <w:pPr>
              <w:spacing w:after="0" w:line="239" w:lineRule="auto"/>
              <w:ind w:left="0" w:right="0" w:firstLine="0"/>
            </w:pPr>
            <w:r>
              <w:t xml:space="preserve">Provvedere alla rifornitura degli scaffali sempre prima dell’apertura al pubblico </w:t>
            </w:r>
          </w:p>
          <w:p w14:paraId="61438076" w14:textId="77777777" w:rsidR="00BB08E9" w:rsidRDefault="009A15AF">
            <w:pPr>
              <w:spacing w:after="0" w:line="259" w:lineRule="auto"/>
              <w:ind w:left="0" w:right="0" w:firstLine="0"/>
              <w:jc w:val="left"/>
            </w:pPr>
            <w:r>
              <w:t xml:space="preserve"> </w:t>
            </w:r>
          </w:p>
          <w:p w14:paraId="75A41DFC" w14:textId="77777777" w:rsidR="00BB08E9" w:rsidRDefault="009A15AF">
            <w:pPr>
              <w:spacing w:after="1" w:line="239" w:lineRule="auto"/>
              <w:ind w:left="0" w:right="46" w:firstLine="0"/>
            </w:pPr>
            <w:r>
              <w:t xml:space="preserve">Per la rifornitura dei beni alimentari sugli scaffali e nei banchi frigoriferi durante l’orario di apertura al pubblico, procedere quando effettivamente necessario e cercando di limitare il numero di persone presenti in corsia </w:t>
            </w:r>
          </w:p>
          <w:p w14:paraId="341F34B3" w14:textId="77777777" w:rsidR="00BB08E9" w:rsidRDefault="009A15AF">
            <w:pPr>
              <w:spacing w:after="0" w:line="239" w:lineRule="auto"/>
              <w:ind w:left="0" w:right="48" w:firstLine="0"/>
            </w:pPr>
            <w:r>
              <w:t xml:space="preserve">Limitare al minimo indispensabile la quantità di merce fresca esposta ai banconi serviti (salumi, formaggi, panetteria, ecc.) </w:t>
            </w:r>
          </w:p>
          <w:p w14:paraId="2C357D16" w14:textId="77777777" w:rsidR="00BB08E9" w:rsidRDefault="009A15AF">
            <w:pPr>
              <w:spacing w:after="0" w:line="259" w:lineRule="auto"/>
              <w:ind w:left="0" w:right="0" w:firstLine="0"/>
              <w:jc w:val="left"/>
            </w:pPr>
            <w:r>
              <w:rPr>
                <w:b/>
              </w:rPr>
              <w:t xml:space="preserve">GESTIONE DELL’ATTIVITÀ DI CASSA </w:t>
            </w:r>
          </w:p>
          <w:p w14:paraId="1B0C8877" w14:textId="77777777" w:rsidR="00BB08E9" w:rsidRDefault="009A15AF">
            <w:pPr>
              <w:spacing w:after="1" w:line="239" w:lineRule="auto"/>
              <w:ind w:left="0" w:right="48" w:firstLine="0"/>
            </w:pPr>
            <w:r>
              <w:t xml:space="preserve">Ove presenti, suggerire vivamente agli avventori, i sistemi autonomi di pagamento della spesa (computer portatili di negozio, casse automatiche, ecc.). </w:t>
            </w:r>
          </w:p>
          <w:p w14:paraId="4ADBFE0B" w14:textId="77777777" w:rsidR="00BB08E9" w:rsidRDefault="009A15AF">
            <w:pPr>
              <w:spacing w:after="0" w:line="239" w:lineRule="auto"/>
              <w:ind w:left="0" w:right="46" w:firstLine="0"/>
            </w:pPr>
            <w:r>
              <w:t xml:space="preserve">In caso di presenza di sistemi di spesa veloce e autonoma, provvedere alla disinfezione dei dispositivi prima del successivo posizionamento degli stessi nelle postazioni di ricarica. </w:t>
            </w:r>
          </w:p>
          <w:p w14:paraId="74ADCA67" w14:textId="77777777" w:rsidR="00BB08E9" w:rsidRDefault="009A15AF">
            <w:pPr>
              <w:spacing w:after="0" w:line="239" w:lineRule="auto"/>
              <w:ind w:left="0" w:right="48" w:firstLine="0"/>
            </w:pPr>
            <w:r>
              <w:t xml:space="preserve">n presenza di nastro trasportatore alla cassa, far posizionare la merce in capo al nastro, tenendo il cliente a debita distanza dalla  cassa </w:t>
            </w:r>
          </w:p>
          <w:p w14:paraId="4A3ACC86" w14:textId="77777777" w:rsidR="00BB08E9" w:rsidRDefault="009A15AF">
            <w:pPr>
              <w:spacing w:after="0" w:line="259" w:lineRule="auto"/>
              <w:ind w:left="0" w:right="47" w:firstLine="0"/>
            </w:pPr>
            <w:r>
              <w:t xml:space="preserve">In presenza di cassa semplice (senza nastro trasportatore), far posizionare la merce nei pressi della stessa al cliente e chiedergli di tenersi a distanza di sicurezza sino al momento del pagamento </w:t>
            </w:r>
          </w:p>
        </w:tc>
        <w:tc>
          <w:tcPr>
            <w:tcW w:w="4927" w:type="dxa"/>
            <w:tcBorders>
              <w:top w:val="single" w:sz="4" w:space="0" w:color="000000"/>
              <w:left w:val="single" w:sz="4" w:space="0" w:color="000000"/>
              <w:bottom w:val="single" w:sz="4" w:space="0" w:color="000000"/>
              <w:right w:val="single" w:sz="4" w:space="0" w:color="000000"/>
            </w:tcBorders>
          </w:tcPr>
          <w:p w14:paraId="4CC51B4D" w14:textId="77777777" w:rsidR="00BB08E9" w:rsidRDefault="009A15AF">
            <w:pPr>
              <w:spacing w:after="0" w:line="259" w:lineRule="auto"/>
              <w:ind w:left="0" w:right="0" w:firstLine="0"/>
              <w:jc w:val="left"/>
            </w:pPr>
            <w:r>
              <w:rPr>
                <w:b/>
              </w:rPr>
              <w:t xml:space="preserve">GENERALE </w:t>
            </w:r>
          </w:p>
          <w:p w14:paraId="40B54505" w14:textId="77777777" w:rsidR="00BB08E9" w:rsidRDefault="009A15AF">
            <w:pPr>
              <w:spacing w:after="0" w:line="239" w:lineRule="auto"/>
              <w:ind w:left="0" w:right="48" w:firstLine="0"/>
            </w:pPr>
            <w:r>
              <w:t xml:space="preserve">Procedere con la disinfezione di tutte le superfici a contatto con il personale dipendente e gli avventori dell’attività </w:t>
            </w:r>
          </w:p>
          <w:p w14:paraId="0525A7D0" w14:textId="77777777" w:rsidR="00BB08E9" w:rsidRDefault="009A15AF">
            <w:pPr>
              <w:spacing w:after="0" w:line="259" w:lineRule="auto"/>
              <w:ind w:left="0" w:right="0" w:firstLine="0"/>
              <w:jc w:val="left"/>
            </w:pPr>
            <w:r>
              <w:t xml:space="preserve"> </w:t>
            </w:r>
          </w:p>
          <w:p w14:paraId="10A3859F" w14:textId="77777777" w:rsidR="00BB08E9" w:rsidRDefault="009A15AF">
            <w:pPr>
              <w:spacing w:after="0" w:line="239" w:lineRule="auto"/>
              <w:ind w:left="0" w:right="0" w:firstLine="0"/>
            </w:pPr>
            <w:r>
              <w:t xml:space="preserve">Limitare gli accessi degli avventori in relazione alla superficie netta dell’attività </w:t>
            </w:r>
          </w:p>
          <w:p w14:paraId="6C49DAEF" w14:textId="77777777" w:rsidR="00BB08E9" w:rsidRDefault="009A15AF">
            <w:pPr>
              <w:spacing w:after="0" w:line="259" w:lineRule="auto"/>
              <w:ind w:left="0" w:right="0" w:firstLine="0"/>
              <w:jc w:val="left"/>
            </w:pPr>
            <w:r>
              <w:t xml:space="preserve"> </w:t>
            </w:r>
          </w:p>
          <w:p w14:paraId="6860E92D" w14:textId="77777777" w:rsidR="00BB08E9" w:rsidRDefault="009A15AF">
            <w:pPr>
              <w:spacing w:after="0" w:line="239" w:lineRule="auto"/>
              <w:ind w:left="0" w:right="0" w:firstLine="0"/>
            </w:pPr>
            <w:r>
              <w:t xml:space="preserve">Uso di dispositivi anti contagio (es. mascherine, occhiali di protezione con lente panoramica) </w:t>
            </w:r>
          </w:p>
          <w:p w14:paraId="68DE41FB" w14:textId="77777777" w:rsidR="00BB08E9" w:rsidRDefault="009A15AF">
            <w:pPr>
              <w:spacing w:after="0" w:line="259" w:lineRule="auto"/>
              <w:ind w:left="0" w:right="0" w:firstLine="0"/>
              <w:jc w:val="left"/>
            </w:pPr>
            <w:r>
              <w:t xml:space="preserve"> </w:t>
            </w:r>
          </w:p>
          <w:p w14:paraId="319623D5" w14:textId="77777777" w:rsidR="00BB08E9" w:rsidRDefault="009A15AF">
            <w:pPr>
              <w:spacing w:after="0" w:line="259" w:lineRule="auto"/>
              <w:ind w:left="0" w:right="0" w:firstLine="0"/>
              <w:jc w:val="left"/>
            </w:pPr>
            <w:r>
              <w:rPr>
                <w:b/>
              </w:rPr>
              <w:t xml:space="preserve">ATTIVITÀ DI SERVIZIO AL BANCO </w:t>
            </w:r>
          </w:p>
          <w:p w14:paraId="67E98090" w14:textId="77777777" w:rsidR="00BB08E9" w:rsidRDefault="009A15AF">
            <w:pPr>
              <w:spacing w:after="0" w:line="239" w:lineRule="auto"/>
              <w:ind w:left="0" w:right="0" w:firstLine="0"/>
            </w:pPr>
            <w:r>
              <w:t xml:space="preserve">Consegnare la merce sul bancone e non direttamente nelle mani del cliente </w:t>
            </w:r>
          </w:p>
          <w:p w14:paraId="03F5FA85" w14:textId="77777777" w:rsidR="00BB08E9" w:rsidRDefault="009A15AF">
            <w:pPr>
              <w:spacing w:after="0" w:line="259" w:lineRule="auto"/>
              <w:ind w:left="0" w:right="0" w:firstLine="0"/>
              <w:jc w:val="left"/>
            </w:pPr>
            <w:r>
              <w:rPr>
                <w:b/>
              </w:rPr>
              <w:t xml:space="preserve"> </w:t>
            </w:r>
          </w:p>
          <w:p w14:paraId="0E986A81" w14:textId="77777777" w:rsidR="00BB08E9" w:rsidRDefault="009A15AF">
            <w:pPr>
              <w:spacing w:after="0" w:line="259" w:lineRule="auto"/>
              <w:ind w:left="0" w:right="0" w:firstLine="0"/>
              <w:jc w:val="left"/>
            </w:pPr>
            <w:r>
              <w:rPr>
                <w:b/>
              </w:rPr>
              <w:t xml:space="preserve"> </w:t>
            </w:r>
          </w:p>
          <w:p w14:paraId="083A9475" w14:textId="77777777" w:rsidR="00BB08E9" w:rsidRDefault="009A15AF">
            <w:pPr>
              <w:spacing w:after="0" w:line="259" w:lineRule="auto"/>
              <w:ind w:left="0" w:right="0" w:firstLine="0"/>
              <w:jc w:val="left"/>
            </w:pPr>
            <w:r>
              <w:rPr>
                <w:b/>
              </w:rPr>
              <w:t xml:space="preserve">GESTIONE DELL’ATTIVITÀ DI CASSA </w:t>
            </w:r>
          </w:p>
          <w:p w14:paraId="4A5E0BD1" w14:textId="77777777" w:rsidR="00BB08E9" w:rsidRDefault="009A15AF">
            <w:pPr>
              <w:spacing w:after="0" w:line="239" w:lineRule="auto"/>
              <w:ind w:left="0" w:right="49" w:firstLine="0"/>
            </w:pPr>
            <w:r>
              <w:t xml:space="preserve">Preferire il pagamento con carta di credito o di debito o bancomat, ecc. al contante, per evitare il contatto fisico col cliente e con i contanti stessi </w:t>
            </w:r>
          </w:p>
          <w:p w14:paraId="14F83D6D" w14:textId="77777777" w:rsidR="00BB08E9" w:rsidRDefault="009A15AF">
            <w:pPr>
              <w:spacing w:after="0" w:line="259" w:lineRule="auto"/>
              <w:ind w:left="0" w:right="0" w:firstLine="0"/>
              <w:jc w:val="left"/>
            </w:pPr>
            <w:r>
              <w:t xml:space="preserve"> </w:t>
            </w:r>
          </w:p>
          <w:p w14:paraId="125932AD" w14:textId="77777777" w:rsidR="00BB08E9" w:rsidRDefault="009A15AF">
            <w:pPr>
              <w:spacing w:after="0" w:line="239" w:lineRule="auto"/>
              <w:ind w:left="0" w:right="48" w:firstLine="0"/>
            </w:pPr>
            <w:r>
              <w:t xml:space="preserve">In caso di pagamento in contanti, gestire il pagamento (incasso ed eventuale resto) e provvedere alla disinfezione delle mani prima di servire il successivo cliente. </w:t>
            </w:r>
          </w:p>
          <w:p w14:paraId="02F9D38B" w14:textId="77777777" w:rsidR="00BB08E9" w:rsidRDefault="009A15AF">
            <w:pPr>
              <w:spacing w:after="0" w:line="259" w:lineRule="auto"/>
              <w:ind w:left="0" w:right="0" w:firstLine="0"/>
              <w:jc w:val="left"/>
            </w:pPr>
            <w:r>
              <w:t xml:space="preserve">  </w:t>
            </w:r>
          </w:p>
        </w:tc>
      </w:tr>
    </w:tbl>
    <w:p w14:paraId="25158F99" w14:textId="77777777" w:rsidR="00BB08E9" w:rsidRDefault="009A15AF">
      <w:pPr>
        <w:spacing w:after="218" w:line="259" w:lineRule="auto"/>
        <w:ind w:left="10" w:right="2"/>
        <w:jc w:val="center"/>
      </w:pPr>
      <w:r>
        <w:t xml:space="preserve">COSA NON FARE </w:t>
      </w:r>
    </w:p>
    <w:p w14:paraId="4732A72A" w14:textId="77777777" w:rsidR="00BB08E9" w:rsidRDefault="009A15AF">
      <w:pPr>
        <w:ind w:left="2464" w:right="324"/>
      </w:pPr>
      <w:r>
        <w:t xml:space="preserve">Non toccarsi il volto ed in particolare occhi, bocca e naso </w:t>
      </w:r>
      <w:r>
        <w:rPr>
          <w:rFonts w:ascii="Arial" w:eastAsia="Arial" w:hAnsi="Arial" w:cs="Arial"/>
          <w:b/>
        </w:rPr>
        <w:t xml:space="preserve">Misure generali macrocategoria 3 </w:t>
      </w:r>
    </w:p>
    <w:p w14:paraId="7D43D424" w14:textId="77777777" w:rsidR="00BB08E9" w:rsidRDefault="009A15AF">
      <w:pPr>
        <w:spacing w:after="21" w:line="259" w:lineRule="auto"/>
        <w:ind w:left="1" w:right="0" w:firstLine="0"/>
        <w:jc w:val="left"/>
      </w:pPr>
      <w:r>
        <w:rPr>
          <w:rFonts w:ascii="Arial" w:eastAsia="Arial" w:hAnsi="Arial" w:cs="Arial"/>
          <w:b/>
        </w:rPr>
        <w:t xml:space="preserve"> </w:t>
      </w:r>
    </w:p>
    <w:p w14:paraId="2E2E59C6" w14:textId="77777777" w:rsidR="00BB08E9" w:rsidRDefault="009A15AF">
      <w:pPr>
        <w:spacing w:after="0" w:line="259" w:lineRule="auto"/>
        <w:ind w:left="10" w:right="5"/>
        <w:jc w:val="center"/>
      </w:pPr>
      <w:r>
        <w:rPr>
          <w:b/>
        </w:rPr>
        <w:lastRenderedPageBreak/>
        <w:t>ATTIVITÀ DI ARTIGIANALI E INDUSTRIALI</w:t>
      </w:r>
      <w:r>
        <w:t xml:space="preserve"> </w:t>
      </w:r>
    </w:p>
    <w:tbl>
      <w:tblPr>
        <w:tblStyle w:val="TableGrid"/>
        <w:tblW w:w="9778" w:type="dxa"/>
        <w:tblInd w:w="6" w:type="dxa"/>
        <w:tblCellMar>
          <w:top w:w="48" w:type="dxa"/>
          <w:left w:w="470" w:type="dxa"/>
          <w:right w:w="56" w:type="dxa"/>
        </w:tblCellMar>
        <w:tblLook w:val="04A0" w:firstRow="1" w:lastRow="0" w:firstColumn="1" w:lastColumn="0" w:noHBand="0" w:noVBand="1"/>
      </w:tblPr>
      <w:tblGrid>
        <w:gridCol w:w="9778"/>
      </w:tblGrid>
      <w:tr w:rsidR="00BB08E9" w14:paraId="25C7BF0A" w14:textId="77777777">
        <w:trPr>
          <w:trHeight w:val="278"/>
        </w:trPr>
        <w:tc>
          <w:tcPr>
            <w:tcW w:w="9778" w:type="dxa"/>
            <w:tcBorders>
              <w:top w:val="single" w:sz="4" w:space="0" w:color="000000"/>
              <w:left w:val="single" w:sz="4" w:space="0" w:color="000000"/>
              <w:bottom w:val="single" w:sz="4" w:space="0" w:color="000000"/>
              <w:right w:val="single" w:sz="4" w:space="0" w:color="000000"/>
            </w:tcBorders>
          </w:tcPr>
          <w:p w14:paraId="4336BB99" w14:textId="77777777" w:rsidR="00BB08E9" w:rsidRDefault="009A15AF">
            <w:pPr>
              <w:spacing w:after="0" w:line="259" w:lineRule="auto"/>
              <w:ind w:left="0" w:right="407" w:firstLine="0"/>
              <w:jc w:val="center"/>
            </w:pPr>
            <w:r>
              <w:rPr>
                <w:b/>
                <w:i/>
              </w:rPr>
              <w:t xml:space="preserve">Indicazioni Generali: </w:t>
            </w:r>
          </w:p>
        </w:tc>
      </w:tr>
      <w:tr w:rsidR="00BB08E9" w14:paraId="2B37DA27" w14:textId="77777777">
        <w:trPr>
          <w:trHeight w:val="2964"/>
        </w:trPr>
        <w:tc>
          <w:tcPr>
            <w:tcW w:w="9778" w:type="dxa"/>
            <w:tcBorders>
              <w:top w:val="single" w:sz="4" w:space="0" w:color="000000"/>
              <w:left w:val="single" w:sz="4" w:space="0" w:color="000000"/>
              <w:bottom w:val="single" w:sz="4" w:space="0" w:color="000000"/>
              <w:right w:val="single" w:sz="4" w:space="0" w:color="000000"/>
            </w:tcBorders>
          </w:tcPr>
          <w:p w14:paraId="7AF8B008" w14:textId="77777777" w:rsidR="00BB08E9" w:rsidRDefault="009A15AF">
            <w:pPr>
              <w:numPr>
                <w:ilvl w:val="0"/>
                <w:numId w:val="23"/>
              </w:numPr>
              <w:spacing w:after="0" w:line="239" w:lineRule="auto"/>
              <w:ind w:right="0" w:hanging="360"/>
            </w:pPr>
            <w:r>
              <w:t xml:space="preserve">Utilizzo precauzionale di mascherina di tipo chirurgico, anche se da preferire mascherine di tipo FFP2 e FFP3 </w:t>
            </w:r>
          </w:p>
          <w:p w14:paraId="31861519" w14:textId="77777777" w:rsidR="00BB08E9" w:rsidRDefault="009A15AF">
            <w:pPr>
              <w:numPr>
                <w:ilvl w:val="0"/>
                <w:numId w:val="23"/>
              </w:numPr>
              <w:spacing w:after="2" w:line="237" w:lineRule="auto"/>
              <w:ind w:right="0" w:hanging="360"/>
            </w:pPr>
            <w:r>
              <w:t xml:space="preserve">All’ingresso nella realtà aziendale, tutte le persone si devono sottoporre a controllo della temperatura tramite termometri “laser” (il limite di accettabilità è di 37.5°C) </w:t>
            </w:r>
          </w:p>
          <w:p w14:paraId="7FE43306" w14:textId="77777777" w:rsidR="00BB08E9" w:rsidRDefault="009A15AF">
            <w:pPr>
              <w:numPr>
                <w:ilvl w:val="0"/>
                <w:numId w:val="23"/>
              </w:numPr>
              <w:spacing w:after="0" w:line="259" w:lineRule="auto"/>
              <w:ind w:right="0" w:hanging="360"/>
            </w:pPr>
            <w:r>
              <w:t xml:space="preserve">Utilizzo degli idonei indumenti di lavoro previsti dalla specifica attività svolta </w:t>
            </w:r>
          </w:p>
          <w:p w14:paraId="7086704D" w14:textId="77777777" w:rsidR="00BB08E9" w:rsidRDefault="009A15AF">
            <w:pPr>
              <w:numPr>
                <w:ilvl w:val="0"/>
                <w:numId w:val="23"/>
              </w:numPr>
              <w:spacing w:after="0" w:line="239" w:lineRule="auto"/>
              <w:ind w:right="0" w:hanging="360"/>
            </w:pPr>
            <w:r>
              <w:t xml:space="preserve">Successivamente all’ingresso in azienda ogni persona deve procedere alla disinfezione delle mani con gel idroalcolici con concentrazione di alcol di almeno il 60% </w:t>
            </w:r>
          </w:p>
          <w:p w14:paraId="708F3560" w14:textId="77777777" w:rsidR="00BB08E9" w:rsidRDefault="009A15AF">
            <w:pPr>
              <w:numPr>
                <w:ilvl w:val="0"/>
                <w:numId w:val="23"/>
              </w:numPr>
              <w:spacing w:after="1" w:line="239" w:lineRule="auto"/>
              <w:ind w:right="0" w:hanging="360"/>
            </w:pPr>
            <w:r>
              <w:t xml:space="preserve">Predisporre appositi contenitori richiudibili per la raccolta e il successivo smaltimento di eventuali fazzoletti e/o salviette e/o panni utilizzati per le diverse attività di igiene personale e di pulizia delle postazioni di lavoro o delle superfici degli ambienti. </w:t>
            </w:r>
          </w:p>
          <w:p w14:paraId="40FFAA5F" w14:textId="77777777" w:rsidR="00BB08E9" w:rsidRDefault="009A15AF">
            <w:pPr>
              <w:numPr>
                <w:ilvl w:val="0"/>
                <w:numId w:val="23"/>
              </w:numPr>
              <w:spacing w:after="0" w:line="259" w:lineRule="auto"/>
              <w:ind w:right="0" w:hanging="360"/>
            </w:pPr>
            <w:r>
              <w:t xml:space="preserve">Nel caso di mense aziendali, prevedere una turnazione per la fruizione del servizio </w:t>
            </w:r>
          </w:p>
        </w:tc>
      </w:tr>
    </w:tbl>
    <w:p w14:paraId="18B8C344" w14:textId="77777777" w:rsidR="00BB08E9" w:rsidRDefault="009A15AF">
      <w:pPr>
        <w:spacing w:after="227" w:line="259" w:lineRule="auto"/>
        <w:ind w:left="44" w:right="0" w:firstLine="0"/>
        <w:jc w:val="center"/>
      </w:pPr>
      <w:r>
        <w:rPr>
          <w:b/>
          <w:i/>
        </w:rPr>
        <w:t xml:space="preserve"> </w:t>
      </w:r>
    </w:p>
    <w:p w14:paraId="0327CAEB" w14:textId="77777777" w:rsidR="00BB08E9" w:rsidRDefault="009A15AF">
      <w:pPr>
        <w:pBdr>
          <w:top w:val="single" w:sz="4" w:space="0" w:color="000000"/>
          <w:left w:val="single" w:sz="4" w:space="0" w:color="000000"/>
          <w:bottom w:val="single" w:sz="4" w:space="0" w:color="000000"/>
          <w:right w:val="single" w:sz="4" w:space="0" w:color="000000"/>
        </w:pBdr>
        <w:spacing w:after="0" w:line="259" w:lineRule="auto"/>
        <w:ind w:left="2305" w:right="0" w:firstLine="0"/>
        <w:jc w:val="left"/>
      </w:pPr>
      <w:r>
        <w:t xml:space="preserve">Procedura di lavaggio mani con formulazione a base alcolica </w:t>
      </w:r>
    </w:p>
    <w:p w14:paraId="28A04A3A" w14:textId="77777777" w:rsidR="00BB08E9" w:rsidRDefault="009A15AF">
      <w:pPr>
        <w:numPr>
          <w:ilvl w:val="0"/>
          <w:numId w:val="15"/>
        </w:numPr>
        <w:ind w:right="324" w:hanging="360"/>
      </w:pPr>
      <w:r>
        <w:t xml:space="preserve">versare pochi millilitri di soluzione nel palmo scegliendo se possibile la formulazione in gel;  </w:t>
      </w:r>
    </w:p>
    <w:p w14:paraId="284C5709" w14:textId="77777777" w:rsidR="00BB08E9" w:rsidRDefault="009A15AF">
      <w:pPr>
        <w:numPr>
          <w:ilvl w:val="0"/>
          <w:numId w:val="15"/>
        </w:numPr>
        <w:ind w:right="324" w:hanging="360"/>
      </w:pPr>
      <w:r>
        <w:t xml:space="preserve">sfregare il palmo destro sul dorso della mano sinistra con le dita intrecciate e viceversa;  </w:t>
      </w:r>
    </w:p>
    <w:p w14:paraId="13B3B516" w14:textId="77777777" w:rsidR="00BB08E9" w:rsidRDefault="009A15AF">
      <w:pPr>
        <w:numPr>
          <w:ilvl w:val="0"/>
          <w:numId w:val="15"/>
        </w:numPr>
        <w:ind w:right="324" w:hanging="360"/>
      </w:pPr>
      <w:r>
        <w:t xml:space="preserve">sfregarle a palmo a palmo con le dita intrecciate;  </w:t>
      </w:r>
    </w:p>
    <w:p w14:paraId="7036C509" w14:textId="77777777" w:rsidR="00BB08E9" w:rsidRDefault="009A15AF">
      <w:pPr>
        <w:numPr>
          <w:ilvl w:val="0"/>
          <w:numId w:val="15"/>
        </w:numPr>
        <w:ind w:right="324" w:hanging="360"/>
      </w:pPr>
      <w:r>
        <w:t>frizionare il dorso delle dita con il palmo della mano con le dita interbloccate;  5.</w:t>
      </w:r>
      <w:r>
        <w:rPr>
          <w:rFonts w:ascii="Arial" w:eastAsia="Arial" w:hAnsi="Arial" w:cs="Arial"/>
        </w:rPr>
        <w:t xml:space="preserve"> </w:t>
      </w:r>
      <w:r>
        <w:t xml:space="preserve">strofinare la punta delle dita di ogni mano contro il palmo della mano opposta;  </w:t>
      </w:r>
    </w:p>
    <w:p w14:paraId="0031E562" w14:textId="77777777" w:rsidR="00BB08E9" w:rsidRDefault="009A15AF">
      <w:pPr>
        <w:numPr>
          <w:ilvl w:val="0"/>
          <w:numId w:val="16"/>
        </w:numPr>
        <w:ind w:right="1123" w:hanging="360"/>
      </w:pPr>
      <w:r>
        <w:t xml:space="preserve">sfregare fino a completa asciugatura.  </w:t>
      </w:r>
    </w:p>
    <w:p w14:paraId="15397E80" w14:textId="77777777" w:rsidR="00BB08E9" w:rsidRDefault="009A15AF">
      <w:pPr>
        <w:numPr>
          <w:ilvl w:val="0"/>
          <w:numId w:val="16"/>
        </w:numPr>
        <w:spacing w:after="204"/>
        <w:ind w:right="1123" w:hanging="360"/>
      </w:pPr>
      <w:r>
        <w:t>La frizione con soluzione alcolica deve durare complessivamente 30-40 secondi. 8.</w:t>
      </w:r>
      <w:r>
        <w:rPr>
          <w:rFonts w:ascii="Arial" w:eastAsia="Arial" w:hAnsi="Arial" w:cs="Arial"/>
        </w:rPr>
        <w:t xml:space="preserve"> </w:t>
      </w:r>
      <w:r>
        <w:t xml:space="preserve">una volta asciutte, le tue mani sono sicure </w:t>
      </w:r>
    </w:p>
    <w:p w14:paraId="59B6BA2F" w14:textId="77777777" w:rsidR="00BB08E9" w:rsidRDefault="009A15AF">
      <w:pPr>
        <w:spacing w:after="0" w:line="259" w:lineRule="auto"/>
        <w:ind w:left="45" w:right="0" w:firstLine="0"/>
        <w:jc w:val="center"/>
      </w:pPr>
      <w:r>
        <w:rPr>
          <w:b/>
          <w:i/>
        </w:rPr>
        <w:t xml:space="preserve"> </w:t>
      </w:r>
    </w:p>
    <w:tbl>
      <w:tblPr>
        <w:tblStyle w:val="TableGrid"/>
        <w:tblW w:w="9778" w:type="dxa"/>
        <w:tblInd w:w="6" w:type="dxa"/>
        <w:tblCellMar>
          <w:top w:w="48" w:type="dxa"/>
          <w:left w:w="115" w:type="dxa"/>
          <w:right w:w="115" w:type="dxa"/>
        </w:tblCellMar>
        <w:tblLook w:val="04A0" w:firstRow="1" w:lastRow="0" w:firstColumn="1" w:lastColumn="0" w:noHBand="0" w:noVBand="1"/>
      </w:tblPr>
      <w:tblGrid>
        <w:gridCol w:w="4889"/>
        <w:gridCol w:w="4889"/>
      </w:tblGrid>
      <w:tr w:rsidR="00BB08E9" w14:paraId="04C5B4D2" w14:textId="77777777">
        <w:trPr>
          <w:trHeight w:val="547"/>
        </w:trPr>
        <w:tc>
          <w:tcPr>
            <w:tcW w:w="9778" w:type="dxa"/>
            <w:gridSpan w:val="2"/>
            <w:tcBorders>
              <w:top w:val="single" w:sz="4" w:space="0" w:color="000000"/>
              <w:left w:val="single" w:sz="4" w:space="0" w:color="000000"/>
              <w:bottom w:val="single" w:sz="4" w:space="0" w:color="000000"/>
              <w:right w:val="single" w:sz="4" w:space="0" w:color="000000"/>
            </w:tcBorders>
          </w:tcPr>
          <w:p w14:paraId="5211826F" w14:textId="77777777" w:rsidR="00BB08E9" w:rsidRDefault="009A15AF">
            <w:pPr>
              <w:spacing w:after="0" w:line="259" w:lineRule="auto"/>
              <w:ind w:left="2004" w:right="1998" w:firstLine="0"/>
              <w:jc w:val="center"/>
            </w:pPr>
            <w:r>
              <w:rPr>
                <w:b/>
                <w:i/>
              </w:rPr>
              <w:t xml:space="preserve">ATTIVITA’ DI TIPO INDUSTRIALE ARTIGIANALE </w:t>
            </w:r>
            <w:r>
              <w:t>Fermo restando quanto descritto in “INDICAZIONI GENERALI”:</w:t>
            </w:r>
            <w:r>
              <w:rPr>
                <w:b/>
                <w:i/>
              </w:rPr>
              <w:t xml:space="preserve"> </w:t>
            </w:r>
          </w:p>
        </w:tc>
      </w:tr>
      <w:tr w:rsidR="00BB08E9" w14:paraId="459AF6C5" w14:textId="77777777">
        <w:trPr>
          <w:trHeight w:val="278"/>
        </w:trPr>
        <w:tc>
          <w:tcPr>
            <w:tcW w:w="4889" w:type="dxa"/>
            <w:tcBorders>
              <w:top w:val="single" w:sz="4" w:space="0" w:color="000000"/>
              <w:left w:val="single" w:sz="4" w:space="0" w:color="000000"/>
              <w:bottom w:val="single" w:sz="4" w:space="0" w:color="000000"/>
              <w:right w:val="single" w:sz="4" w:space="0" w:color="000000"/>
            </w:tcBorders>
          </w:tcPr>
          <w:p w14:paraId="2FB67D42" w14:textId="77777777" w:rsidR="00BB08E9" w:rsidRDefault="009A15AF">
            <w:pPr>
              <w:spacing w:after="0" w:line="259" w:lineRule="auto"/>
              <w:ind w:left="5" w:right="0" w:firstLine="0"/>
              <w:jc w:val="center"/>
            </w:pPr>
            <w:r>
              <w:rPr>
                <w:i/>
              </w:rPr>
              <w:t xml:space="preserve">Possibilità di distanza &gt; 1 metro </w:t>
            </w:r>
          </w:p>
        </w:tc>
        <w:tc>
          <w:tcPr>
            <w:tcW w:w="4889" w:type="dxa"/>
            <w:tcBorders>
              <w:top w:val="single" w:sz="4" w:space="0" w:color="000000"/>
              <w:left w:val="single" w:sz="4" w:space="0" w:color="000000"/>
              <w:bottom w:val="single" w:sz="4" w:space="0" w:color="000000"/>
              <w:right w:val="single" w:sz="4" w:space="0" w:color="000000"/>
            </w:tcBorders>
          </w:tcPr>
          <w:p w14:paraId="06F023D2" w14:textId="77777777" w:rsidR="00BB08E9" w:rsidRDefault="009A15AF">
            <w:pPr>
              <w:spacing w:after="0" w:line="259" w:lineRule="auto"/>
              <w:ind w:left="5" w:right="0" w:firstLine="0"/>
              <w:jc w:val="center"/>
            </w:pPr>
            <w:r>
              <w:rPr>
                <w:i/>
              </w:rPr>
              <w:t xml:space="preserve">Impossibilità di distanza &gt; 1 metro </w:t>
            </w:r>
          </w:p>
        </w:tc>
      </w:tr>
    </w:tbl>
    <w:p w14:paraId="64F9C858" w14:textId="77777777" w:rsidR="00BB08E9" w:rsidRDefault="00BB08E9">
      <w:pPr>
        <w:spacing w:after="0" w:line="259" w:lineRule="auto"/>
        <w:ind w:left="-1132" w:right="194" w:firstLine="0"/>
        <w:jc w:val="left"/>
      </w:pPr>
    </w:p>
    <w:tbl>
      <w:tblPr>
        <w:tblStyle w:val="TableGrid"/>
        <w:tblW w:w="9778" w:type="dxa"/>
        <w:tblInd w:w="6" w:type="dxa"/>
        <w:tblCellMar>
          <w:top w:w="50" w:type="dxa"/>
          <w:left w:w="110" w:type="dxa"/>
          <w:right w:w="56" w:type="dxa"/>
        </w:tblCellMar>
        <w:tblLook w:val="04A0" w:firstRow="1" w:lastRow="0" w:firstColumn="1" w:lastColumn="0" w:noHBand="0" w:noVBand="1"/>
      </w:tblPr>
      <w:tblGrid>
        <w:gridCol w:w="4889"/>
        <w:gridCol w:w="4889"/>
      </w:tblGrid>
      <w:tr w:rsidR="00BB08E9" w14:paraId="7157D2F3" w14:textId="77777777">
        <w:trPr>
          <w:trHeight w:val="12365"/>
        </w:trPr>
        <w:tc>
          <w:tcPr>
            <w:tcW w:w="4889" w:type="dxa"/>
            <w:tcBorders>
              <w:top w:val="single" w:sz="4" w:space="0" w:color="000000"/>
              <w:left w:val="single" w:sz="4" w:space="0" w:color="000000"/>
              <w:bottom w:val="single" w:sz="4" w:space="0" w:color="000000"/>
              <w:right w:val="single" w:sz="4" w:space="0" w:color="000000"/>
            </w:tcBorders>
          </w:tcPr>
          <w:p w14:paraId="5D87BD92" w14:textId="77777777" w:rsidR="00BB08E9" w:rsidRDefault="009A15AF">
            <w:pPr>
              <w:spacing w:after="1" w:line="238" w:lineRule="auto"/>
              <w:ind w:left="0" w:right="48" w:firstLine="0"/>
            </w:pPr>
            <w:r>
              <w:lastRenderedPageBreak/>
              <w:t xml:space="preserve">All’ingresso di eventuali visitatori, rappresentanti, fornitori, collaboratori sottoporli alla procedura di lavaggio mani </w:t>
            </w:r>
          </w:p>
          <w:p w14:paraId="3B806F91" w14:textId="77777777" w:rsidR="00BB08E9" w:rsidRDefault="009A15AF">
            <w:pPr>
              <w:spacing w:after="0" w:line="259" w:lineRule="auto"/>
              <w:ind w:left="0" w:right="0" w:firstLine="0"/>
              <w:jc w:val="left"/>
            </w:pPr>
            <w:r>
              <w:t xml:space="preserve"> </w:t>
            </w:r>
          </w:p>
          <w:p w14:paraId="4944EC3C" w14:textId="77777777" w:rsidR="00BB08E9" w:rsidRDefault="009A15AF">
            <w:pPr>
              <w:spacing w:after="0" w:line="259" w:lineRule="auto"/>
              <w:ind w:left="0" w:right="0" w:firstLine="0"/>
              <w:jc w:val="left"/>
            </w:pPr>
            <w:r>
              <w:rPr>
                <w:b/>
              </w:rPr>
              <w:t xml:space="preserve">REPARTI AMMINISTRATIVI </w:t>
            </w:r>
          </w:p>
          <w:p w14:paraId="74279C79" w14:textId="77777777" w:rsidR="00BB08E9" w:rsidRDefault="009A15AF">
            <w:pPr>
              <w:spacing w:after="0" w:line="239" w:lineRule="auto"/>
              <w:ind w:left="0" w:right="46" w:firstLine="0"/>
            </w:pPr>
            <w:r>
              <w:t xml:space="preserve">Procedere alla disinfezione della postazione di lavoro (mouse o altro dispositivo di puntamento; tastiera; monitor, telefono e scrivania) con idonei prodotti disinfettanti e/o salviette igienizzanti (a base alcolica) </w:t>
            </w:r>
          </w:p>
          <w:p w14:paraId="2EAAD6A1" w14:textId="77777777" w:rsidR="00BB08E9" w:rsidRDefault="009A15AF">
            <w:pPr>
              <w:spacing w:after="0" w:line="259" w:lineRule="auto"/>
              <w:ind w:left="0" w:right="0" w:firstLine="0"/>
              <w:jc w:val="left"/>
            </w:pPr>
            <w:r>
              <w:t xml:space="preserve"> </w:t>
            </w:r>
          </w:p>
          <w:p w14:paraId="6AF89DF3" w14:textId="77777777" w:rsidR="00BB08E9" w:rsidRDefault="009A15AF">
            <w:pPr>
              <w:spacing w:after="0" w:line="239" w:lineRule="auto"/>
              <w:ind w:left="0" w:right="46" w:firstLine="0"/>
            </w:pPr>
            <w:r>
              <w:t xml:space="preserve">A conclusione dell’attività lavorativa procedere all’ulteriore disinfezione della postazione lavorativa (mouse o altro dispositivo di puntamento; tastiera; monitor e scrivania) </w:t>
            </w:r>
          </w:p>
          <w:p w14:paraId="5ED06DB5" w14:textId="77777777" w:rsidR="00BB08E9" w:rsidRDefault="009A15AF">
            <w:pPr>
              <w:spacing w:after="0" w:line="259" w:lineRule="auto"/>
              <w:ind w:left="0" w:right="0" w:firstLine="0"/>
              <w:jc w:val="left"/>
            </w:pPr>
            <w:r>
              <w:t xml:space="preserve"> </w:t>
            </w:r>
          </w:p>
          <w:p w14:paraId="7D0DB176" w14:textId="77777777" w:rsidR="00BB08E9" w:rsidRDefault="009A15AF">
            <w:pPr>
              <w:spacing w:after="0" w:line="239" w:lineRule="auto"/>
              <w:ind w:left="0" w:right="0" w:firstLine="0"/>
              <w:jc w:val="left"/>
            </w:pPr>
            <w:r>
              <w:t xml:space="preserve">Non condividere prodotti di cancelleria (es. penne e affini) </w:t>
            </w:r>
          </w:p>
          <w:p w14:paraId="115DED9D" w14:textId="77777777" w:rsidR="00BB08E9" w:rsidRDefault="009A15AF">
            <w:pPr>
              <w:spacing w:after="0" w:line="259" w:lineRule="auto"/>
              <w:ind w:left="0" w:right="0" w:firstLine="0"/>
              <w:jc w:val="left"/>
            </w:pPr>
            <w:r>
              <w:t xml:space="preserve"> </w:t>
            </w:r>
          </w:p>
          <w:p w14:paraId="5B714952" w14:textId="77777777" w:rsidR="00BB08E9" w:rsidRDefault="009A15AF">
            <w:pPr>
              <w:spacing w:after="0" w:line="239" w:lineRule="auto"/>
              <w:ind w:left="0" w:right="0" w:firstLine="0"/>
            </w:pPr>
            <w:r>
              <w:t xml:space="preserve">Prevedere anche tramite l’utilizzo di ammortizzatori sociali la sanificazione dei locali aziendali </w:t>
            </w:r>
          </w:p>
          <w:p w14:paraId="2416ABDA" w14:textId="77777777" w:rsidR="00BB08E9" w:rsidRDefault="009A15AF">
            <w:pPr>
              <w:spacing w:after="0" w:line="259" w:lineRule="auto"/>
              <w:ind w:left="0" w:right="0" w:firstLine="0"/>
              <w:jc w:val="left"/>
            </w:pPr>
            <w:r>
              <w:t xml:space="preserve"> </w:t>
            </w:r>
          </w:p>
          <w:p w14:paraId="14CB949A" w14:textId="77777777" w:rsidR="00BB08E9" w:rsidRDefault="009A15AF">
            <w:pPr>
              <w:spacing w:after="0" w:line="259" w:lineRule="auto"/>
              <w:ind w:left="0" w:right="0" w:firstLine="0"/>
              <w:jc w:val="left"/>
            </w:pPr>
            <w:r>
              <w:rPr>
                <w:b/>
              </w:rPr>
              <w:t xml:space="preserve">REPARTO PRODUTTIVO </w:t>
            </w:r>
          </w:p>
          <w:p w14:paraId="61109995" w14:textId="77777777" w:rsidR="00BB08E9" w:rsidRDefault="009A15AF">
            <w:pPr>
              <w:spacing w:after="0" w:line="239" w:lineRule="auto"/>
              <w:ind w:left="0" w:right="0" w:firstLine="0"/>
            </w:pPr>
            <w:r>
              <w:t xml:space="preserve">Limitare al minimo indispensabile gli spostamenti tra le postazioni di lavoro </w:t>
            </w:r>
          </w:p>
          <w:p w14:paraId="54E0C776" w14:textId="77777777" w:rsidR="00BB08E9" w:rsidRDefault="009A15AF">
            <w:pPr>
              <w:spacing w:after="0" w:line="259" w:lineRule="auto"/>
              <w:ind w:left="0" w:right="0" w:firstLine="0"/>
              <w:jc w:val="left"/>
            </w:pPr>
            <w:r>
              <w:t xml:space="preserve"> </w:t>
            </w:r>
          </w:p>
          <w:p w14:paraId="4E50EE01" w14:textId="77777777" w:rsidR="00BB08E9" w:rsidRDefault="009A15AF">
            <w:pPr>
              <w:spacing w:after="0" w:line="239" w:lineRule="auto"/>
              <w:ind w:left="0" w:right="0" w:firstLine="0"/>
              <w:jc w:val="left"/>
            </w:pPr>
            <w:r>
              <w:t xml:space="preserve">Preferire le istruzioni scritte rispetto alle istruzioni di tipo verbale </w:t>
            </w:r>
          </w:p>
          <w:p w14:paraId="11C78B09" w14:textId="77777777" w:rsidR="00BB08E9" w:rsidRDefault="009A15AF">
            <w:pPr>
              <w:spacing w:after="0" w:line="259" w:lineRule="auto"/>
              <w:ind w:left="0" w:right="0" w:firstLine="0"/>
              <w:jc w:val="left"/>
            </w:pPr>
            <w:r>
              <w:t xml:space="preserve"> </w:t>
            </w:r>
          </w:p>
          <w:p w14:paraId="2F2D969C" w14:textId="77777777" w:rsidR="00BB08E9" w:rsidRDefault="009A15AF">
            <w:pPr>
              <w:spacing w:after="1" w:line="238" w:lineRule="auto"/>
              <w:ind w:left="0" w:right="46" w:firstLine="0"/>
            </w:pPr>
            <w:r>
              <w:t xml:space="preserve">Nel caso di lavoro a turni, ad inizio e fine turno, procedere  alla sanificazione delle superfici della postazione di lavoro. </w:t>
            </w:r>
          </w:p>
          <w:p w14:paraId="02F7BD4F" w14:textId="77777777" w:rsidR="00BB08E9" w:rsidRDefault="009A15AF">
            <w:pPr>
              <w:spacing w:after="0" w:line="259" w:lineRule="auto"/>
              <w:ind w:left="0" w:right="0" w:firstLine="0"/>
              <w:jc w:val="left"/>
            </w:pPr>
            <w:r>
              <w:t xml:space="preserve"> </w:t>
            </w:r>
          </w:p>
          <w:p w14:paraId="752642FB" w14:textId="77777777" w:rsidR="00BB08E9" w:rsidRDefault="009A15AF">
            <w:pPr>
              <w:spacing w:after="0" w:line="259" w:lineRule="auto"/>
              <w:ind w:left="0" w:right="0" w:firstLine="0"/>
              <w:jc w:val="left"/>
            </w:pPr>
            <w:r>
              <w:rPr>
                <w:b/>
              </w:rPr>
              <w:t xml:space="preserve">REPARTO ARRIVI / SPEDIZIONI  </w:t>
            </w:r>
          </w:p>
          <w:p w14:paraId="57E49BBC" w14:textId="77777777" w:rsidR="00BB08E9" w:rsidRDefault="009A15AF">
            <w:pPr>
              <w:spacing w:after="0" w:line="239" w:lineRule="auto"/>
              <w:ind w:left="0" w:right="46" w:firstLine="0"/>
            </w:pPr>
            <w:r>
              <w:t xml:space="preserve">Predisporre il materiale da spedire in apposita area e anche in possibilità di mantenimento della distanza di rispetto, limitare al minimo indispensabile il personale addetto. </w:t>
            </w:r>
          </w:p>
          <w:p w14:paraId="78375223" w14:textId="77777777" w:rsidR="00BB08E9" w:rsidRDefault="009A15AF">
            <w:pPr>
              <w:spacing w:after="0" w:line="259" w:lineRule="auto"/>
              <w:ind w:left="0" w:right="0" w:firstLine="0"/>
              <w:jc w:val="left"/>
            </w:pPr>
            <w:r>
              <w:t xml:space="preserve"> </w:t>
            </w:r>
          </w:p>
          <w:p w14:paraId="7D56F68E" w14:textId="77777777" w:rsidR="00BB08E9" w:rsidRDefault="009A15AF">
            <w:pPr>
              <w:spacing w:after="0" w:line="259" w:lineRule="auto"/>
              <w:ind w:left="0" w:right="0" w:firstLine="0"/>
              <w:jc w:val="left"/>
            </w:pPr>
            <w:r>
              <w:t xml:space="preserve">Utilizzare la propria penna invece di usare quella del “fattorino” e/o corriere </w:t>
            </w:r>
          </w:p>
        </w:tc>
        <w:tc>
          <w:tcPr>
            <w:tcW w:w="4889" w:type="dxa"/>
            <w:tcBorders>
              <w:top w:val="single" w:sz="4" w:space="0" w:color="000000"/>
              <w:left w:val="single" w:sz="4" w:space="0" w:color="000000"/>
              <w:bottom w:val="single" w:sz="4" w:space="0" w:color="000000"/>
              <w:right w:val="single" w:sz="4" w:space="0" w:color="000000"/>
            </w:tcBorders>
          </w:tcPr>
          <w:p w14:paraId="0C3DB0E2" w14:textId="77777777" w:rsidR="00BB08E9" w:rsidRDefault="009A15AF">
            <w:pPr>
              <w:spacing w:after="1" w:line="238" w:lineRule="auto"/>
              <w:ind w:left="0" w:right="47" w:firstLine="0"/>
            </w:pPr>
            <w:r>
              <w:t xml:space="preserve">All’ingresso di eventuali visitatori, rappresentanti, fornitori, collaboratori sottoporli alla procedura di lavaggio mani </w:t>
            </w:r>
          </w:p>
          <w:p w14:paraId="35B774FE" w14:textId="77777777" w:rsidR="00BB08E9" w:rsidRDefault="009A15AF">
            <w:pPr>
              <w:spacing w:after="0" w:line="259" w:lineRule="auto"/>
              <w:ind w:left="0" w:right="0" w:firstLine="0"/>
              <w:jc w:val="left"/>
            </w:pPr>
            <w:r>
              <w:t xml:space="preserve"> </w:t>
            </w:r>
          </w:p>
          <w:p w14:paraId="5A0FF22A" w14:textId="77777777" w:rsidR="00BB08E9" w:rsidRDefault="009A15AF">
            <w:pPr>
              <w:spacing w:after="0" w:line="259" w:lineRule="auto"/>
              <w:ind w:left="0" w:right="0" w:firstLine="0"/>
              <w:jc w:val="left"/>
            </w:pPr>
            <w:r>
              <w:rPr>
                <w:b/>
              </w:rPr>
              <w:t xml:space="preserve">REPARTI AMMINISTRATIVI </w:t>
            </w:r>
          </w:p>
          <w:p w14:paraId="30CA1072" w14:textId="77777777" w:rsidR="00BB08E9" w:rsidRDefault="009A15AF">
            <w:pPr>
              <w:spacing w:after="0" w:line="239" w:lineRule="auto"/>
              <w:ind w:left="0" w:right="46" w:firstLine="0"/>
            </w:pPr>
            <w:r>
              <w:t xml:space="preserve">Procedere alla disinfezione della postazione di lavoro (mouse o altro dispositivo di puntamento; tastiera; monitor, telefono e scrivania) con idonei prodotti disinfettanti e/o salviette igienizzanti (a base alcolica) </w:t>
            </w:r>
          </w:p>
          <w:p w14:paraId="52E5C16D" w14:textId="77777777" w:rsidR="00BB08E9" w:rsidRDefault="009A15AF">
            <w:pPr>
              <w:spacing w:after="0" w:line="259" w:lineRule="auto"/>
              <w:ind w:left="0" w:right="0" w:firstLine="0"/>
              <w:jc w:val="left"/>
            </w:pPr>
            <w:r>
              <w:t xml:space="preserve"> </w:t>
            </w:r>
          </w:p>
          <w:p w14:paraId="533A4E89" w14:textId="77777777" w:rsidR="00BB08E9" w:rsidRDefault="009A15AF">
            <w:pPr>
              <w:spacing w:after="0" w:line="239" w:lineRule="auto"/>
              <w:ind w:left="0" w:right="46" w:firstLine="0"/>
            </w:pPr>
            <w:r>
              <w:t xml:space="preserve">A conclusione dell’attività lavorativa procedere all’ulteriore disinfezione della postazione lavorativa (mouse o altro dispositivo di puntamento; tastiera; monitor e scrivania) </w:t>
            </w:r>
          </w:p>
          <w:p w14:paraId="7EE3B2BC" w14:textId="77777777" w:rsidR="00BB08E9" w:rsidRDefault="009A15AF">
            <w:pPr>
              <w:spacing w:after="0" w:line="259" w:lineRule="auto"/>
              <w:ind w:left="0" w:right="0" w:firstLine="0"/>
              <w:jc w:val="left"/>
            </w:pPr>
            <w:r>
              <w:t xml:space="preserve"> </w:t>
            </w:r>
          </w:p>
          <w:p w14:paraId="004CD5C1" w14:textId="77777777" w:rsidR="00BB08E9" w:rsidRDefault="009A15AF">
            <w:pPr>
              <w:spacing w:after="0" w:line="239" w:lineRule="auto"/>
              <w:ind w:left="0" w:right="0" w:firstLine="0"/>
              <w:jc w:val="left"/>
            </w:pPr>
            <w:r>
              <w:t xml:space="preserve">Non condividere prodotti di cancelleria (es. penne e affini) </w:t>
            </w:r>
          </w:p>
          <w:p w14:paraId="1EB0FF8B" w14:textId="77777777" w:rsidR="00BB08E9" w:rsidRDefault="009A15AF">
            <w:pPr>
              <w:spacing w:after="0" w:line="259" w:lineRule="auto"/>
              <w:ind w:left="0" w:right="0" w:firstLine="0"/>
              <w:jc w:val="left"/>
            </w:pPr>
            <w:r>
              <w:t xml:space="preserve"> </w:t>
            </w:r>
          </w:p>
          <w:p w14:paraId="07483458" w14:textId="77777777" w:rsidR="00BB08E9" w:rsidRDefault="009A15AF">
            <w:pPr>
              <w:spacing w:after="1" w:line="239" w:lineRule="auto"/>
              <w:ind w:left="0" w:right="48" w:firstLine="0"/>
            </w:pPr>
            <w:r>
              <w:t xml:space="preserve">In caso di meeting e riunioni non rimandabili utilizzare sistemi di teleconferenza in modo da non esporre i partecipanti a pericolo di contagio e successiva propagazione del Virus </w:t>
            </w:r>
          </w:p>
          <w:p w14:paraId="780CC259" w14:textId="77777777" w:rsidR="00BB08E9" w:rsidRDefault="009A15AF">
            <w:pPr>
              <w:spacing w:after="0" w:line="259" w:lineRule="auto"/>
              <w:ind w:left="0" w:right="0" w:firstLine="0"/>
              <w:jc w:val="left"/>
            </w:pPr>
            <w:r>
              <w:t xml:space="preserve"> </w:t>
            </w:r>
          </w:p>
          <w:p w14:paraId="1C88BAE2" w14:textId="77777777" w:rsidR="00BB08E9" w:rsidRDefault="009A15AF">
            <w:pPr>
              <w:spacing w:after="0" w:line="239" w:lineRule="auto"/>
              <w:ind w:left="0" w:right="0" w:firstLine="0"/>
            </w:pPr>
            <w:r>
              <w:t xml:space="preserve">Prevedere anche tramite l’utilizzo di ammortizzatori sociali la sanificazione dei locali aziendali </w:t>
            </w:r>
          </w:p>
          <w:p w14:paraId="44762EF7" w14:textId="77777777" w:rsidR="00BB08E9" w:rsidRDefault="009A15AF">
            <w:pPr>
              <w:spacing w:after="0" w:line="259" w:lineRule="auto"/>
              <w:ind w:left="0" w:right="0" w:firstLine="0"/>
              <w:jc w:val="left"/>
            </w:pPr>
            <w:r>
              <w:t xml:space="preserve"> </w:t>
            </w:r>
          </w:p>
          <w:p w14:paraId="04F4A2C9" w14:textId="77777777" w:rsidR="00BB08E9" w:rsidRDefault="009A15AF">
            <w:pPr>
              <w:spacing w:after="0" w:line="259" w:lineRule="auto"/>
              <w:ind w:left="0" w:right="0" w:firstLine="0"/>
              <w:jc w:val="left"/>
            </w:pPr>
            <w:r>
              <w:rPr>
                <w:b/>
              </w:rPr>
              <w:t xml:space="preserve">REPARTO PRODUTTIVO </w:t>
            </w:r>
          </w:p>
          <w:p w14:paraId="38159F75" w14:textId="77777777" w:rsidR="00BB08E9" w:rsidRDefault="009A15AF">
            <w:pPr>
              <w:spacing w:after="1" w:line="239" w:lineRule="auto"/>
              <w:ind w:left="0" w:right="46" w:firstLine="0"/>
            </w:pPr>
            <w:r>
              <w:t xml:space="preserve">Limitare (anche tramite permessi retribuiti, ferie o altri tipi di ammortizzatori sociali) il personale al minimo indispensabile, per lo svolgimento delle normali attività lavorative </w:t>
            </w:r>
          </w:p>
          <w:p w14:paraId="30932C50" w14:textId="77777777" w:rsidR="00BB08E9" w:rsidRDefault="009A15AF">
            <w:pPr>
              <w:spacing w:after="0" w:line="259" w:lineRule="auto"/>
              <w:ind w:left="0" w:right="0" w:firstLine="0"/>
              <w:jc w:val="left"/>
            </w:pPr>
            <w:r>
              <w:t xml:space="preserve"> </w:t>
            </w:r>
          </w:p>
          <w:p w14:paraId="1917C69E" w14:textId="77777777" w:rsidR="00BB08E9" w:rsidRDefault="009A15AF">
            <w:pPr>
              <w:spacing w:after="0" w:line="239" w:lineRule="auto"/>
              <w:ind w:left="0" w:right="0" w:firstLine="0"/>
            </w:pPr>
            <w:r>
              <w:t xml:space="preserve">Uso di dispositivi anti contagio (es. Mascherine, occhiali di protezione con lente panoramica) </w:t>
            </w:r>
          </w:p>
          <w:p w14:paraId="402B4ECD" w14:textId="77777777" w:rsidR="00BB08E9" w:rsidRDefault="009A15AF">
            <w:pPr>
              <w:spacing w:after="0" w:line="259" w:lineRule="auto"/>
              <w:ind w:left="0" w:right="0" w:firstLine="0"/>
              <w:jc w:val="left"/>
            </w:pPr>
            <w:r>
              <w:t xml:space="preserve"> </w:t>
            </w:r>
          </w:p>
          <w:p w14:paraId="587AD92D" w14:textId="77777777" w:rsidR="00BB08E9" w:rsidRDefault="009A15AF">
            <w:pPr>
              <w:spacing w:after="0" w:line="239" w:lineRule="auto"/>
              <w:ind w:left="0" w:right="0" w:firstLine="0"/>
            </w:pPr>
            <w:r>
              <w:t xml:space="preserve">Limitare al minimo indispensabile gli spostamenti tra le postazioni di lavoro </w:t>
            </w:r>
          </w:p>
          <w:p w14:paraId="7BEA70DB" w14:textId="77777777" w:rsidR="00BB08E9" w:rsidRDefault="009A15AF">
            <w:pPr>
              <w:spacing w:after="0" w:line="259" w:lineRule="auto"/>
              <w:ind w:left="0" w:right="0" w:firstLine="0"/>
              <w:jc w:val="left"/>
            </w:pPr>
            <w:r>
              <w:t xml:space="preserve"> </w:t>
            </w:r>
          </w:p>
          <w:p w14:paraId="6BF875C5" w14:textId="77777777" w:rsidR="00BB08E9" w:rsidRDefault="009A15AF">
            <w:pPr>
              <w:spacing w:after="2" w:line="237" w:lineRule="auto"/>
              <w:ind w:left="0" w:right="0" w:firstLine="0"/>
              <w:jc w:val="left"/>
            </w:pPr>
            <w:r>
              <w:t xml:space="preserve">Preferire le istruzioni scritte rispetto alle istruzioni di tipo verbale </w:t>
            </w:r>
          </w:p>
          <w:p w14:paraId="35CAFC48" w14:textId="77777777" w:rsidR="00BB08E9" w:rsidRDefault="009A15AF">
            <w:pPr>
              <w:spacing w:after="0" w:line="259" w:lineRule="auto"/>
              <w:ind w:left="0" w:right="0" w:firstLine="0"/>
              <w:jc w:val="left"/>
            </w:pPr>
            <w:r>
              <w:t xml:space="preserve"> </w:t>
            </w:r>
          </w:p>
          <w:p w14:paraId="473D176B" w14:textId="77777777" w:rsidR="00BB08E9" w:rsidRDefault="009A15AF">
            <w:pPr>
              <w:spacing w:after="0" w:line="239" w:lineRule="auto"/>
              <w:ind w:left="0" w:right="46" w:firstLine="0"/>
            </w:pPr>
            <w:r>
              <w:lastRenderedPageBreak/>
              <w:t xml:space="preserve">Nel caso di lavoro a turni, procedere alla sanificazione delle superfici della postazione di lavoro. </w:t>
            </w:r>
          </w:p>
          <w:p w14:paraId="0DB845BB" w14:textId="77777777" w:rsidR="00BB08E9" w:rsidRDefault="009A15AF">
            <w:pPr>
              <w:spacing w:after="0" w:line="259" w:lineRule="auto"/>
              <w:ind w:left="0" w:right="0" w:firstLine="0"/>
              <w:jc w:val="left"/>
            </w:pPr>
            <w:r>
              <w:t xml:space="preserve"> </w:t>
            </w:r>
          </w:p>
        </w:tc>
      </w:tr>
      <w:tr w:rsidR="00BB08E9" w14:paraId="563705B2" w14:textId="77777777">
        <w:trPr>
          <w:trHeight w:val="4039"/>
        </w:trPr>
        <w:tc>
          <w:tcPr>
            <w:tcW w:w="4889" w:type="dxa"/>
            <w:tcBorders>
              <w:top w:val="single" w:sz="4" w:space="0" w:color="000000"/>
              <w:left w:val="single" w:sz="4" w:space="0" w:color="000000"/>
              <w:bottom w:val="single" w:sz="4" w:space="0" w:color="000000"/>
              <w:right w:val="single" w:sz="4" w:space="0" w:color="000000"/>
            </w:tcBorders>
          </w:tcPr>
          <w:p w14:paraId="5144A113" w14:textId="77777777" w:rsidR="00BB08E9" w:rsidRDefault="00BB08E9">
            <w:pPr>
              <w:spacing w:after="160" w:line="259" w:lineRule="auto"/>
              <w:ind w:left="0" w:right="0" w:firstLine="0"/>
              <w:jc w:val="left"/>
            </w:pPr>
          </w:p>
        </w:tc>
        <w:tc>
          <w:tcPr>
            <w:tcW w:w="4889" w:type="dxa"/>
            <w:tcBorders>
              <w:top w:val="single" w:sz="4" w:space="0" w:color="000000"/>
              <w:left w:val="single" w:sz="4" w:space="0" w:color="000000"/>
              <w:bottom w:val="single" w:sz="4" w:space="0" w:color="000000"/>
              <w:right w:val="single" w:sz="4" w:space="0" w:color="000000"/>
            </w:tcBorders>
          </w:tcPr>
          <w:p w14:paraId="50E425DA" w14:textId="77777777" w:rsidR="00BB08E9" w:rsidRDefault="009A15AF">
            <w:pPr>
              <w:spacing w:after="0" w:line="259" w:lineRule="auto"/>
              <w:ind w:left="0" w:right="0" w:firstLine="0"/>
              <w:jc w:val="left"/>
            </w:pPr>
            <w:r>
              <w:rPr>
                <w:b/>
              </w:rPr>
              <w:t xml:space="preserve">REPARTO SPEDIZIONI  </w:t>
            </w:r>
          </w:p>
          <w:p w14:paraId="5B8CEEC4" w14:textId="77777777" w:rsidR="00BB08E9" w:rsidRDefault="009A15AF">
            <w:pPr>
              <w:spacing w:after="0" w:line="239" w:lineRule="auto"/>
              <w:ind w:left="0" w:right="46" w:firstLine="0"/>
            </w:pPr>
            <w:r>
              <w:t xml:space="preserve">Predisporre il materiale da spedire in apposita area e anche in possibilità di mantenimento della distanza di rispetto, limitare al minimo indispensabile il personale addetto. </w:t>
            </w:r>
          </w:p>
          <w:p w14:paraId="48B0B57C" w14:textId="77777777" w:rsidR="00BB08E9" w:rsidRDefault="009A15AF">
            <w:pPr>
              <w:spacing w:after="0" w:line="259" w:lineRule="auto"/>
              <w:ind w:left="0" w:right="0" w:firstLine="0"/>
              <w:jc w:val="left"/>
            </w:pPr>
            <w:r>
              <w:t xml:space="preserve"> </w:t>
            </w:r>
          </w:p>
          <w:p w14:paraId="3E2F3F8C" w14:textId="77777777" w:rsidR="00BB08E9" w:rsidRDefault="009A15AF">
            <w:pPr>
              <w:spacing w:after="0" w:line="239" w:lineRule="auto"/>
              <w:ind w:left="0" w:right="0" w:firstLine="0"/>
            </w:pPr>
            <w:r>
              <w:t xml:space="preserve">Se non è possibile rispettare la distanza di un (1) metro, non accettare ordini “di persona” ma </w:t>
            </w:r>
          </w:p>
          <w:p w14:paraId="35A5AE1C" w14:textId="77777777" w:rsidR="00BB08E9" w:rsidRDefault="009A15AF">
            <w:pPr>
              <w:spacing w:after="0" w:line="259" w:lineRule="auto"/>
              <w:ind w:left="0" w:right="0" w:firstLine="0"/>
              <w:jc w:val="left"/>
            </w:pPr>
            <w:r>
              <w:t xml:space="preserve">utilizzare sistemi “on line” o telefonici </w:t>
            </w:r>
          </w:p>
          <w:p w14:paraId="30153041" w14:textId="77777777" w:rsidR="00BB08E9" w:rsidRDefault="009A15AF">
            <w:pPr>
              <w:spacing w:after="0" w:line="259" w:lineRule="auto"/>
              <w:ind w:left="0" w:right="0" w:firstLine="0"/>
              <w:jc w:val="left"/>
            </w:pPr>
            <w:r>
              <w:t xml:space="preserve"> </w:t>
            </w:r>
          </w:p>
          <w:p w14:paraId="37E8FD6A" w14:textId="77777777" w:rsidR="00BB08E9" w:rsidRDefault="009A15AF">
            <w:pPr>
              <w:spacing w:after="2" w:line="237" w:lineRule="auto"/>
              <w:ind w:left="0" w:right="0" w:firstLine="0"/>
              <w:jc w:val="left"/>
            </w:pPr>
            <w:r>
              <w:t xml:space="preserve">Utilizzare la propria penna invece di usare quella del fattorino e/o corriere </w:t>
            </w:r>
          </w:p>
          <w:p w14:paraId="004E9025" w14:textId="77777777" w:rsidR="00BB08E9" w:rsidRDefault="009A15AF">
            <w:pPr>
              <w:spacing w:after="0" w:line="259" w:lineRule="auto"/>
              <w:ind w:left="0" w:right="0" w:firstLine="0"/>
              <w:jc w:val="left"/>
            </w:pPr>
            <w:r>
              <w:t xml:space="preserve"> </w:t>
            </w:r>
          </w:p>
          <w:p w14:paraId="60FC9D9A" w14:textId="77777777" w:rsidR="00BB08E9" w:rsidRDefault="009A15AF">
            <w:pPr>
              <w:spacing w:after="0" w:line="259" w:lineRule="auto"/>
              <w:ind w:left="0" w:right="0" w:firstLine="0"/>
            </w:pPr>
            <w:r>
              <w:t xml:space="preserve">Limitare ad una unità la presenza all’interno della cabina di guida </w:t>
            </w:r>
          </w:p>
        </w:tc>
      </w:tr>
    </w:tbl>
    <w:p w14:paraId="17E26358" w14:textId="77777777" w:rsidR="00BB08E9" w:rsidRDefault="009A15AF">
      <w:pPr>
        <w:spacing w:after="218" w:line="259" w:lineRule="auto"/>
        <w:ind w:left="1" w:right="0" w:firstLine="0"/>
      </w:pPr>
      <w:r>
        <w:t xml:space="preserve"> </w:t>
      </w:r>
    </w:p>
    <w:p w14:paraId="6309ED1A" w14:textId="77777777" w:rsidR="00BB08E9" w:rsidRDefault="009A15AF">
      <w:pPr>
        <w:spacing w:after="218" w:line="259" w:lineRule="auto"/>
        <w:ind w:left="1" w:right="0" w:firstLine="0"/>
      </w:pPr>
      <w:r>
        <w:t xml:space="preserve"> </w:t>
      </w:r>
    </w:p>
    <w:p w14:paraId="0ED9D8E3" w14:textId="77777777" w:rsidR="00BB08E9" w:rsidRDefault="009A15AF">
      <w:pPr>
        <w:spacing w:after="218" w:line="259" w:lineRule="auto"/>
        <w:ind w:left="1" w:right="0" w:firstLine="0"/>
      </w:pPr>
      <w:r>
        <w:t xml:space="preserve"> </w:t>
      </w:r>
    </w:p>
    <w:p w14:paraId="56623928" w14:textId="77777777" w:rsidR="00BB08E9" w:rsidRDefault="009A15AF">
      <w:pPr>
        <w:spacing w:after="218" w:line="259" w:lineRule="auto"/>
        <w:ind w:left="1" w:right="0" w:firstLine="0"/>
      </w:pPr>
      <w:r>
        <w:t xml:space="preserve"> </w:t>
      </w:r>
    </w:p>
    <w:p w14:paraId="11379252" w14:textId="77777777" w:rsidR="00BB08E9" w:rsidRDefault="009A15AF">
      <w:pPr>
        <w:spacing w:after="218" w:line="259" w:lineRule="auto"/>
        <w:ind w:left="1" w:right="0" w:firstLine="0"/>
      </w:pPr>
      <w:r>
        <w:t xml:space="preserve"> </w:t>
      </w:r>
    </w:p>
    <w:p w14:paraId="1BF4FEA7" w14:textId="77777777" w:rsidR="00BB08E9" w:rsidRDefault="009A15AF">
      <w:pPr>
        <w:spacing w:after="218" w:line="259" w:lineRule="auto"/>
        <w:ind w:left="1" w:right="0" w:firstLine="0"/>
      </w:pPr>
      <w:r>
        <w:t xml:space="preserve"> </w:t>
      </w:r>
    </w:p>
    <w:p w14:paraId="20D9FC40" w14:textId="77777777" w:rsidR="00BB08E9" w:rsidRDefault="009A15AF">
      <w:pPr>
        <w:spacing w:after="218" w:line="259" w:lineRule="auto"/>
        <w:ind w:left="1" w:right="0" w:firstLine="0"/>
      </w:pPr>
      <w:r>
        <w:t xml:space="preserve"> </w:t>
      </w:r>
    </w:p>
    <w:p w14:paraId="65AEE3D6" w14:textId="77777777" w:rsidR="00BB08E9" w:rsidRDefault="009A15AF">
      <w:pPr>
        <w:spacing w:after="218" w:line="259" w:lineRule="auto"/>
        <w:ind w:left="1" w:right="0" w:firstLine="0"/>
      </w:pPr>
      <w:r>
        <w:t xml:space="preserve"> </w:t>
      </w:r>
    </w:p>
    <w:p w14:paraId="0167789D" w14:textId="77777777" w:rsidR="00BB08E9" w:rsidRDefault="009A15AF">
      <w:pPr>
        <w:spacing w:after="218" w:line="259" w:lineRule="auto"/>
        <w:ind w:left="1" w:right="0" w:firstLine="0"/>
      </w:pPr>
      <w:r>
        <w:t xml:space="preserve"> </w:t>
      </w:r>
    </w:p>
    <w:p w14:paraId="798AD9C7" w14:textId="77777777" w:rsidR="00BB08E9" w:rsidRDefault="009A15AF">
      <w:pPr>
        <w:spacing w:after="218" w:line="259" w:lineRule="auto"/>
        <w:ind w:left="1" w:right="0" w:firstLine="0"/>
      </w:pPr>
      <w:r>
        <w:t xml:space="preserve"> </w:t>
      </w:r>
    </w:p>
    <w:p w14:paraId="5ED190B7" w14:textId="77777777" w:rsidR="00BB08E9" w:rsidRDefault="009A15AF">
      <w:pPr>
        <w:spacing w:after="218" w:line="259" w:lineRule="auto"/>
        <w:ind w:left="1" w:right="0" w:firstLine="0"/>
      </w:pPr>
      <w:r>
        <w:t xml:space="preserve"> </w:t>
      </w:r>
    </w:p>
    <w:p w14:paraId="28A9B7BD" w14:textId="77777777" w:rsidR="00BB08E9" w:rsidRDefault="009A15AF">
      <w:pPr>
        <w:spacing w:after="218" w:line="259" w:lineRule="auto"/>
        <w:ind w:left="1" w:right="0" w:firstLine="0"/>
      </w:pPr>
      <w:r>
        <w:t xml:space="preserve"> </w:t>
      </w:r>
    </w:p>
    <w:p w14:paraId="11FA9FC9" w14:textId="77777777" w:rsidR="00BB08E9" w:rsidRDefault="009A15AF">
      <w:pPr>
        <w:spacing w:after="218" w:line="259" w:lineRule="auto"/>
        <w:ind w:left="1" w:right="0" w:firstLine="0"/>
      </w:pPr>
      <w:r>
        <w:t xml:space="preserve"> </w:t>
      </w:r>
    </w:p>
    <w:p w14:paraId="56D0987E" w14:textId="77777777" w:rsidR="00BB08E9" w:rsidRDefault="009A15AF">
      <w:pPr>
        <w:spacing w:after="220" w:line="259" w:lineRule="auto"/>
        <w:ind w:left="1" w:right="0" w:firstLine="0"/>
      </w:pPr>
      <w:r>
        <w:t xml:space="preserve"> </w:t>
      </w:r>
    </w:p>
    <w:p w14:paraId="1B76F5A3" w14:textId="77777777" w:rsidR="00BB08E9" w:rsidRDefault="009A15AF">
      <w:pPr>
        <w:spacing w:after="218" w:line="259" w:lineRule="auto"/>
        <w:ind w:left="1" w:right="0" w:firstLine="0"/>
      </w:pPr>
      <w:r>
        <w:t xml:space="preserve"> </w:t>
      </w:r>
    </w:p>
    <w:p w14:paraId="3DBA3C37" w14:textId="77777777" w:rsidR="00BB08E9" w:rsidRDefault="009A15AF">
      <w:pPr>
        <w:spacing w:after="0" w:line="259" w:lineRule="auto"/>
        <w:ind w:left="1" w:right="0" w:firstLine="0"/>
      </w:pPr>
      <w:r>
        <w:lastRenderedPageBreak/>
        <w:t xml:space="preserve"> </w:t>
      </w:r>
    </w:p>
    <w:p w14:paraId="2CA4E731" w14:textId="77777777" w:rsidR="00BB08E9" w:rsidRDefault="009A15AF">
      <w:pPr>
        <w:spacing w:after="210"/>
        <w:ind w:left="-2" w:right="324"/>
      </w:pPr>
      <w:r>
        <w:t xml:space="preserve">ALLEGATO 1 </w:t>
      </w:r>
    </w:p>
    <w:p w14:paraId="4D461B24" w14:textId="77777777" w:rsidR="00BB08E9" w:rsidRDefault="009A15AF">
      <w:pPr>
        <w:spacing w:after="543"/>
        <w:ind w:left="-2" w:right="324"/>
      </w:pPr>
      <w:r>
        <w:t xml:space="preserve">Esempio di Informazioni da esporre in azienda: </w:t>
      </w:r>
    </w:p>
    <w:p w14:paraId="158C13D7" w14:textId="77777777" w:rsidR="00BB08E9" w:rsidRDefault="009A15AF">
      <w:pPr>
        <w:pStyle w:val="Titolo1"/>
        <w:ind w:left="-4"/>
      </w:pPr>
      <w:bookmarkStart w:id="28" w:name="_Toc59136"/>
      <w:r>
        <w:t xml:space="preserve">Cartellonistica da posizionare agli accessi </w:t>
      </w:r>
      <w:bookmarkEnd w:id="28"/>
    </w:p>
    <w:tbl>
      <w:tblPr>
        <w:tblStyle w:val="TableGrid"/>
        <w:tblW w:w="9778" w:type="dxa"/>
        <w:tblInd w:w="6" w:type="dxa"/>
        <w:tblCellMar>
          <w:top w:w="4" w:type="dxa"/>
        </w:tblCellMar>
        <w:tblLook w:val="04A0" w:firstRow="1" w:lastRow="0" w:firstColumn="1" w:lastColumn="0" w:noHBand="0" w:noVBand="1"/>
      </w:tblPr>
      <w:tblGrid>
        <w:gridCol w:w="1956"/>
        <w:gridCol w:w="487"/>
        <w:gridCol w:w="2446"/>
        <w:gridCol w:w="2446"/>
        <w:gridCol w:w="2443"/>
      </w:tblGrid>
      <w:tr w:rsidR="00BB08E9" w14:paraId="2821A6C0" w14:textId="77777777">
        <w:trPr>
          <w:trHeight w:val="281"/>
        </w:trPr>
        <w:tc>
          <w:tcPr>
            <w:tcW w:w="9778" w:type="dxa"/>
            <w:gridSpan w:val="5"/>
            <w:tcBorders>
              <w:top w:val="single" w:sz="4" w:space="0" w:color="000000"/>
              <w:left w:val="single" w:sz="4" w:space="0" w:color="000000"/>
              <w:bottom w:val="single" w:sz="4" w:space="0" w:color="000000"/>
              <w:right w:val="single" w:sz="4" w:space="0" w:color="000000"/>
            </w:tcBorders>
          </w:tcPr>
          <w:p w14:paraId="39E1D7D4" w14:textId="77777777" w:rsidR="00BB08E9" w:rsidRDefault="009A15AF">
            <w:pPr>
              <w:spacing w:after="0" w:line="259" w:lineRule="auto"/>
              <w:ind w:left="2" w:right="0" w:firstLine="0"/>
              <w:jc w:val="center"/>
            </w:pPr>
            <w:r>
              <w:t xml:space="preserve">MISURE di RIDUZIONE della diffusione del CORONAVIRUS </w:t>
            </w:r>
          </w:p>
        </w:tc>
      </w:tr>
      <w:tr w:rsidR="00BB08E9" w14:paraId="0C4DA066" w14:textId="77777777">
        <w:trPr>
          <w:trHeight w:val="1709"/>
        </w:trPr>
        <w:tc>
          <w:tcPr>
            <w:tcW w:w="1956" w:type="dxa"/>
            <w:tcBorders>
              <w:top w:val="single" w:sz="4" w:space="0" w:color="000000"/>
              <w:left w:val="single" w:sz="4" w:space="0" w:color="000000"/>
              <w:bottom w:val="single" w:sz="4" w:space="0" w:color="000000"/>
              <w:right w:val="single" w:sz="4" w:space="0" w:color="000000"/>
            </w:tcBorders>
            <w:vAlign w:val="bottom"/>
          </w:tcPr>
          <w:p w14:paraId="2E06D936" w14:textId="77777777" w:rsidR="00BB08E9" w:rsidRDefault="009A15AF">
            <w:pPr>
              <w:spacing w:after="0" w:line="259" w:lineRule="auto"/>
              <w:ind w:left="0" w:right="77" w:firstLine="0"/>
              <w:jc w:val="right"/>
            </w:pPr>
            <w:r>
              <w:rPr>
                <w:noProof/>
              </w:rPr>
              <w:drawing>
                <wp:inline distT="0" distB="0" distL="0" distR="0" wp14:anchorId="4B3F904B" wp14:editId="608F5CF8">
                  <wp:extent cx="1080002" cy="1079500"/>
                  <wp:effectExtent l="0" t="0" r="0" b="0"/>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6"/>
                          <a:stretch>
                            <a:fillRect/>
                          </a:stretch>
                        </pic:blipFill>
                        <pic:spPr>
                          <a:xfrm>
                            <a:off x="0" y="0"/>
                            <a:ext cx="1080002" cy="1079500"/>
                          </a:xfrm>
                          <a:prstGeom prst="rect">
                            <a:avLst/>
                          </a:prstGeom>
                        </pic:spPr>
                      </pic:pic>
                    </a:graphicData>
                  </a:graphic>
                </wp:inline>
              </w:drawing>
            </w:r>
            <w:r>
              <w:t xml:space="preserve"> </w:t>
            </w:r>
          </w:p>
        </w:tc>
        <w:tc>
          <w:tcPr>
            <w:tcW w:w="7822" w:type="dxa"/>
            <w:gridSpan w:val="4"/>
            <w:tcBorders>
              <w:top w:val="single" w:sz="4" w:space="0" w:color="000000"/>
              <w:left w:val="single" w:sz="4" w:space="0" w:color="000000"/>
              <w:bottom w:val="single" w:sz="4" w:space="0" w:color="000000"/>
              <w:right w:val="single" w:sz="4" w:space="0" w:color="000000"/>
            </w:tcBorders>
            <w:vAlign w:val="center"/>
          </w:tcPr>
          <w:p w14:paraId="57C7AEB4" w14:textId="77777777" w:rsidR="00BB08E9" w:rsidRDefault="009A15AF">
            <w:pPr>
              <w:spacing w:after="0" w:line="239" w:lineRule="auto"/>
              <w:ind w:left="110" w:right="0" w:firstLine="0"/>
            </w:pPr>
            <w:r>
              <w:t xml:space="preserve">È fatto divieto di accesso all’azienda da parte di coloro che non sono stati preventivamente autorizzati dalla stessa, secondo le procedure applicabili </w:t>
            </w:r>
          </w:p>
          <w:p w14:paraId="2286112D" w14:textId="77777777" w:rsidR="00BB08E9" w:rsidRDefault="009A15AF">
            <w:pPr>
              <w:spacing w:after="0" w:line="259" w:lineRule="auto"/>
              <w:ind w:left="110" w:right="0" w:firstLine="0"/>
            </w:pPr>
            <w:r>
              <w:t xml:space="preserve">È fatto divieto di accesso a persone con sintomi quali febbre (maggiore di 37,5°C), tosse, raffreddore o soggetti a provvedimenti di quarantena o risultati positivi al virus </w:t>
            </w:r>
          </w:p>
        </w:tc>
      </w:tr>
      <w:tr w:rsidR="00BB08E9" w14:paraId="773BB73E" w14:textId="77777777">
        <w:trPr>
          <w:trHeight w:val="278"/>
        </w:trPr>
        <w:tc>
          <w:tcPr>
            <w:tcW w:w="9778" w:type="dxa"/>
            <w:gridSpan w:val="5"/>
            <w:tcBorders>
              <w:top w:val="single" w:sz="4" w:space="0" w:color="000000"/>
              <w:left w:val="single" w:sz="4" w:space="0" w:color="000000"/>
              <w:bottom w:val="single" w:sz="4" w:space="0" w:color="000000"/>
              <w:right w:val="single" w:sz="4" w:space="0" w:color="000000"/>
            </w:tcBorders>
          </w:tcPr>
          <w:p w14:paraId="190F339C" w14:textId="77777777" w:rsidR="00BB08E9" w:rsidRDefault="009A15AF">
            <w:pPr>
              <w:spacing w:after="0" w:line="259" w:lineRule="auto"/>
              <w:ind w:left="3" w:right="0" w:firstLine="0"/>
              <w:jc w:val="center"/>
            </w:pPr>
            <w:r>
              <w:t xml:space="preserve">Qualora una persona dovesse rientrare in uno di questi casi: </w:t>
            </w:r>
          </w:p>
        </w:tc>
      </w:tr>
      <w:tr w:rsidR="00BB08E9" w14:paraId="6C113297" w14:textId="77777777">
        <w:trPr>
          <w:trHeight w:val="1711"/>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48F1C1FB" w14:textId="77777777" w:rsidR="00BB08E9" w:rsidRDefault="009A15AF">
            <w:pPr>
              <w:spacing w:after="0" w:line="259" w:lineRule="auto"/>
              <w:ind w:left="53" w:right="0" w:firstLine="0"/>
              <w:jc w:val="center"/>
            </w:pPr>
            <w:r>
              <w:rPr>
                <w:noProof/>
              </w:rPr>
              <w:drawing>
                <wp:inline distT="0" distB="0" distL="0" distR="0" wp14:anchorId="76EE7A1F" wp14:editId="35CFE3E9">
                  <wp:extent cx="372909" cy="1080038"/>
                  <wp:effectExtent l="0" t="0" r="0" b="0"/>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17"/>
                          <a:stretch>
                            <a:fillRect/>
                          </a:stretch>
                        </pic:blipFill>
                        <pic:spPr>
                          <a:xfrm>
                            <a:off x="0" y="0"/>
                            <a:ext cx="372909" cy="1080038"/>
                          </a:xfrm>
                          <a:prstGeom prst="rect">
                            <a:avLst/>
                          </a:prstGeom>
                        </pic:spPr>
                      </pic:pic>
                    </a:graphicData>
                  </a:graphic>
                </wp:inline>
              </w:drawing>
            </w:r>
            <w: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7DAB88C8" w14:textId="77777777" w:rsidR="00BB08E9" w:rsidRDefault="009A15AF">
            <w:pPr>
              <w:spacing w:after="0" w:line="259" w:lineRule="auto"/>
              <w:ind w:left="4" w:right="0" w:firstLine="0"/>
              <w:jc w:val="center"/>
            </w:pPr>
            <w:r>
              <w:t xml:space="preserve">Sintomi quali febbre </w:t>
            </w:r>
          </w:p>
          <w:p w14:paraId="38AB4F40" w14:textId="77777777" w:rsidR="00BB08E9" w:rsidRDefault="009A15AF">
            <w:pPr>
              <w:spacing w:after="0" w:line="259" w:lineRule="auto"/>
              <w:ind w:left="0" w:right="0" w:firstLine="0"/>
              <w:jc w:val="center"/>
            </w:pPr>
            <w:r>
              <w:t xml:space="preserve">(37,5°C), tosse, difficoltà respiratorie </w:t>
            </w:r>
          </w:p>
        </w:tc>
        <w:tc>
          <w:tcPr>
            <w:tcW w:w="2446" w:type="dxa"/>
            <w:tcBorders>
              <w:top w:val="single" w:sz="4" w:space="0" w:color="000000"/>
              <w:left w:val="single" w:sz="4" w:space="0" w:color="000000"/>
              <w:bottom w:val="single" w:sz="4" w:space="0" w:color="000000"/>
              <w:right w:val="single" w:sz="4" w:space="0" w:color="000000"/>
            </w:tcBorders>
            <w:vAlign w:val="bottom"/>
          </w:tcPr>
          <w:p w14:paraId="1F0C27FD" w14:textId="77777777" w:rsidR="00BB08E9" w:rsidRDefault="009A15AF">
            <w:pPr>
              <w:spacing w:after="0" w:line="259" w:lineRule="auto"/>
              <w:ind w:left="0" w:right="327" w:firstLine="0"/>
              <w:jc w:val="right"/>
            </w:pPr>
            <w:r>
              <w:rPr>
                <w:noProof/>
              </w:rPr>
              <w:drawing>
                <wp:inline distT="0" distB="0" distL="0" distR="0" wp14:anchorId="036723CF" wp14:editId="26D57E96">
                  <wp:extent cx="1073785" cy="1079407"/>
                  <wp:effectExtent l="0" t="0" r="0" b="0"/>
                  <wp:docPr id="4662" name="Picture 4662"/>
                  <wp:cNvGraphicFramePr/>
                  <a:graphic xmlns:a="http://schemas.openxmlformats.org/drawingml/2006/main">
                    <a:graphicData uri="http://schemas.openxmlformats.org/drawingml/2006/picture">
                      <pic:pic xmlns:pic="http://schemas.openxmlformats.org/drawingml/2006/picture">
                        <pic:nvPicPr>
                          <pic:cNvPr id="4662" name="Picture 4662"/>
                          <pic:cNvPicPr/>
                        </pic:nvPicPr>
                        <pic:blipFill>
                          <a:blip r:embed="rId18"/>
                          <a:stretch>
                            <a:fillRect/>
                          </a:stretch>
                        </pic:blipFill>
                        <pic:spPr>
                          <a:xfrm>
                            <a:off x="0" y="0"/>
                            <a:ext cx="1073785" cy="1079407"/>
                          </a:xfrm>
                          <a:prstGeom prst="rect">
                            <a:avLst/>
                          </a:prstGeom>
                        </pic:spPr>
                      </pic:pic>
                    </a:graphicData>
                  </a:graphic>
                </wp:inline>
              </w:drawing>
            </w:r>
            <w:r>
              <w:t xml:space="preserve"> </w:t>
            </w:r>
          </w:p>
        </w:tc>
        <w:tc>
          <w:tcPr>
            <w:tcW w:w="2443" w:type="dxa"/>
            <w:tcBorders>
              <w:top w:val="single" w:sz="4" w:space="0" w:color="000000"/>
              <w:left w:val="single" w:sz="4" w:space="0" w:color="000000"/>
              <w:bottom w:val="single" w:sz="4" w:space="0" w:color="000000"/>
              <w:right w:val="single" w:sz="4" w:space="0" w:color="000000"/>
            </w:tcBorders>
          </w:tcPr>
          <w:p w14:paraId="3066D14E" w14:textId="77777777" w:rsidR="00BB08E9" w:rsidRDefault="009A15AF">
            <w:pPr>
              <w:spacing w:after="1" w:line="239" w:lineRule="auto"/>
              <w:ind w:left="102" w:right="50" w:firstLine="0"/>
              <w:jc w:val="center"/>
            </w:pPr>
            <w:r>
              <w:t xml:space="preserve">Aver avuto contatti faccia a faccia in locale chiuso con persone risultate infette o a </w:t>
            </w:r>
          </w:p>
          <w:p w14:paraId="7378603E" w14:textId="77777777" w:rsidR="00BB08E9" w:rsidRDefault="009A15AF">
            <w:pPr>
              <w:spacing w:after="0" w:line="259" w:lineRule="auto"/>
              <w:ind w:left="42" w:right="0" w:firstLine="0"/>
              <w:jc w:val="center"/>
            </w:pPr>
            <w:r>
              <w:t xml:space="preserve">grave sospetto di infezione </w:t>
            </w:r>
          </w:p>
        </w:tc>
      </w:tr>
      <w:tr w:rsidR="00BB08E9" w14:paraId="0D0AA60F" w14:textId="77777777">
        <w:trPr>
          <w:trHeight w:val="547"/>
        </w:trPr>
        <w:tc>
          <w:tcPr>
            <w:tcW w:w="4889" w:type="dxa"/>
            <w:gridSpan w:val="3"/>
            <w:tcBorders>
              <w:top w:val="single" w:sz="4" w:space="0" w:color="000000"/>
              <w:left w:val="single" w:sz="4" w:space="0" w:color="000000"/>
              <w:bottom w:val="single" w:sz="4" w:space="0" w:color="000000"/>
              <w:right w:val="nil"/>
            </w:tcBorders>
          </w:tcPr>
          <w:p w14:paraId="6ACEC5A9" w14:textId="77777777" w:rsidR="00BB08E9" w:rsidRDefault="009A15AF">
            <w:pPr>
              <w:spacing w:after="0" w:line="259" w:lineRule="auto"/>
              <w:ind w:left="110" w:right="0" w:firstLine="0"/>
            </w:pPr>
            <w:r>
              <w:t xml:space="preserve">È vietato l’accesso in azienda ma è necessario rima proprio medico. Dovrà immediatamente chiamare il </w:t>
            </w:r>
          </w:p>
        </w:tc>
        <w:tc>
          <w:tcPr>
            <w:tcW w:w="2446" w:type="dxa"/>
            <w:tcBorders>
              <w:top w:val="single" w:sz="4" w:space="0" w:color="000000"/>
              <w:left w:val="nil"/>
              <w:bottom w:val="single" w:sz="4" w:space="0" w:color="000000"/>
              <w:right w:val="nil"/>
            </w:tcBorders>
          </w:tcPr>
          <w:p w14:paraId="1981D983" w14:textId="77777777" w:rsidR="00BB08E9" w:rsidRDefault="009A15AF">
            <w:pPr>
              <w:spacing w:after="0" w:line="259" w:lineRule="auto"/>
              <w:ind w:left="-29" w:right="0" w:firstLine="0"/>
            </w:pPr>
            <w:r>
              <w:t>nere all’interno del propri</w:t>
            </w:r>
          </w:p>
        </w:tc>
        <w:tc>
          <w:tcPr>
            <w:tcW w:w="2443" w:type="dxa"/>
            <w:tcBorders>
              <w:top w:val="single" w:sz="4" w:space="0" w:color="000000"/>
              <w:left w:val="nil"/>
              <w:bottom w:val="single" w:sz="4" w:space="0" w:color="000000"/>
              <w:right w:val="single" w:sz="4" w:space="0" w:color="000000"/>
            </w:tcBorders>
          </w:tcPr>
          <w:p w14:paraId="25822679" w14:textId="77777777" w:rsidR="00BB08E9" w:rsidRDefault="009A15AF">
            <w:pPr>
              <w:spacing w:after="0" w:line="259" w:lineRule="auto"/>
              <w:ind w:left="-87" w:right="0" w:firstLine="0"/>
              <w:jc w:val="left"/>
            </w:pPr>
            <w:r>
              <w:t xml:space="preserve">o domicilio, contattando il </w:t>
            </w:r>
          </w:p>
        </w:tc>
      </w:tr>
      <w:tr w:rsidR="00BB08E9" w14:paraId="0322D73D" w14:textId="77777777">
        <w:trPr>
          <w:trHeight w:val="595"/>
        </w:trPr>
        <w:tc>
          <w:tcPr>
            <w:tcW w:w="4889" w:type="dxa"/>
            <w:gridSpan w:val="3"/>
            <w:tcBorders>
              <w:top w:val="single" w:sz="4" w:space="0" w:color="000000"/>
              <w:left w:val="single" w:sz="4" w:space="0" w:color="000000"/>
              <w:bottom w:val="single" w:sz="4" w:space="0" w:color="000000"/>
              <w:right w:val="nil"/>
            </w:tcBorders>
          </w:tcPr>
          <w:p w14:paraId="6C914678" w14:textId="77777777" w:rsidR="00BB08E9" w:rsidRDefault="009A15AF">
            <w:pPr>
              <w:spacing w:after="0" w:line="259" w:lineRule="auto"/>
              <w:ind w:left="0" w:right="254" w:firstLine="0"/>
              <w:jc w:val="right"/>
            </w:pPr>
            <w:r>
              <w:rPr>
                <w:b/>
                <w:i/>
                <w:sz w:val="48"/>
              </w:rPr>
              <w:t>NUMERO DI PUB</w:t>
            </w:r>
          </w:p>
        </w:tc>
        <w:tc>
          <w:tcPr>
            <w:tcW w:w="2446" w:type="dxa"/>
            <w:tcBorders>
              <w:top w:val="single" w:sz="4" w:space="0" w:color="000000"/>
              <w:left w:val="nil"/>
              <w:bottom w:val="single" w:sz="4" w:space="0" w:color="000000"/>
              <w:right w:val="nil"/>
            </w:tcBorders>
          </w:tcPr>
          <w:p w14:paraId="1C494C34" w14:textId="77777777" w:rsidR="00BB08E9" w:rsidRDefault="009A15AF">
            <w:pPr>
              <w:spacing w:after="0" w:line="259" w:lineRule="auto"/>
              <w:ind w:left="-254" w:right="0" w:firstLine="0"/>
              <w:jc w:val="left"/>
            </w:pPr>
            <w:r>
              <w:rPr>
                <w:b/>
                <w:i/>
                <w:sz w:val="48"/>
              </w:rPr>
              <w:t>BLICA UTILIT</w:t>
            </w:r>
          </w:p>
        </w:tc>
        <w:tc>
          <w:tcPr>
            <w:tcW w:w="2443" w:type="dxa"/>
            <w:tcBorders>
              <w:top w:val="single" w:sz="4" w:space="0" w:color="000000"/>
              <w:left w:val="nil"/>
              <w:bottom w:val="single" w:sz="4" w:space="0" w:color="000000"/>
              <w:right w:val="single" w:sz="4" w:space="0" w:color="000000"/>
            </w:tcBorders>
          </w:tcPr>
          <w:p w14:paraId="42FD1BDD" w14:textId="77777777" w:rsidR="00BB08E9" w:rsidRDefault="009A15AF">
            <w:pPr>
              <w:spacing w:after="0" w:line="259" w:lineRule="auto"/>
              <w:ind w:left="-202" w:right="0" w:firstLine="0"/>
              <w:jc w:val="left"/>
            </w:pPr>
            <w:r>
              <w:rPr>
                <w:b/>
                <w:i/>
                <w:sz w:val="48"/>
              </w:rPr>
              <w:t xml:space="preserve">À 1500 </w:t>
            </w:r>
          </w:p>
        </w:tc>
      </w:tr>
      <w:tr w:rsidR="00BB08E9" w14:paraId="365E1874" w14:textId="77777777">
        <w:trPr>
          <w:trHeight w:val="278"/>
        </w:trPr>
        <w:tc>
          <w:tcPr>
            <w:tcW w:w="4889" w:type="dxa"/>
            <w:gridSpan w:val="3"/>
            <w:tcBorders>
              <w:top w:val="single" w:sz="4" w:space="0" w:color="000000"/>
              <w:left w:val="single" w:sz="4" w:space="0" w:color="000000"/>
              <w:bottom w:val="single" w:sz="4" w:space="0" w:color="000000"/>
              <w:right w:val="nil"/>
            </w:tcBorders>
          </w:tcPr>
          <w:p w14:paraId="6AA7EC7D" w14:textId="77777777" w:rsidR="00BB08E9" w:rsidRDefault="009A15AF">
            <w:pPr>
              <w:spacing w:after="0" w:line="259" w:lineRule="auto"/>
              <w:ind w:left="0" w:right="14" w:firstLine="0"/>
              <w:jc w:val="right"/>
            </w:pPr>
            <w:r>
              <w:t xml:space="preserve">Fornendo tutte le indicazioni richieste e </w:t>
            </w:r>
            <w:proofErr w:type="spellStart"/>
            <w:r>
              <w:t>seg</w:t>
            </w:r>
            <w:proofErr w:type="spellEnd"/>
          </w:p>
        </w:tc>
        <w:tc>
          <w:tcPr>
            <w:tcW w:w="2446" w:type="dxa"/>
            <w:tcBorders>
              <w:top w:val="single" w:sz="4" w:space="0" w:color="000000"/>
              <w:left w:val="nil"/>
              <w:bottom w:val="single" w:sz="4" w:space="0" w:color="000000"/>
              <w:right w:val="nil"/>
            </w:tcBorders>
          </w:tcPr>
          <w:p w14:paraId="4728737E" w14:textId="77777777" w:rsidR="00BB08E9" w:rsidRDefault="009A15AF">
            <w:pPr>
              <w:spacing w:after="0" w:line="259" w:lineRule="auto"/>
              <w:ind w:left="-15" w:right="0" w:firstLine="0"/>
            </w:pPr>
            <w:proofErr w:type="spellStart"/>
            <w:r>
              <w:t>uendo</w:t>
            </w:r>
            <w:proofErr w:type="spellEnd"/>
            <w:r>
              <w:t xml:space="preserve"> alla lettera le </w:t>
            </w:r>
            <w:proofErr w:type="spellStart"/>
            <w:r>
              <w:t>indicaz</w:t>
            </w:r>
            <w:proofErr w:type="spellEnd"/>
          </w:p>
        </w:tc>
        <w:tc>
          <w:tcPr>
            <w:tcW w:w="2443" w:type="dxa"/>
            <w:tcBorders>
              <w:top w:val="single" w:sz="4" w:space="0" w:color="000000"/>
              <w:left w:val="nil"/>
              <w:bottom w:val="single" w:sz="4" w:space="0" w:color="000000"/>
              <w:right w:val="single" w:sz="4" w:space="0" w:color="000000"/>
            </w:tcBorders>
          </w:tcPr>
          <w:p w14:paraId="75E391D2" w14:textId="77777777" w:rsidR="00BB08E9" w:rsidRDefault="009A15AF">
            <w:pPr>
              <w:spacing w:after="0" w:line="259" w:lineRule="auto"/>
              <w:ind w:left="-4" w:right="0" w:firstLine="0"/>
              <w:jc w:val="left"/>
            </w:pPr>
            <w:r>
              <w:t xml:space="preserve">ioni che riceverà </w:t>
            </w:r>
          </w:p>
        </w:tc>
      </w:tr>
      <w:tr w:rsidR="00BB08E9" w14:paraId="25008A91" w14:textId="77777777">
        <w:trPr>
          <w:trHeight w:val="278"/>
        </w:trPr>
        <w:tc>
          <w:tcPr>
            <w:tcW w:w="4889" w:type="dxa"/>
            <w:gridSpan w:val="3"/>
            <w:tcBorders>
              <w:top w:val="single" w:sz="4" w:space="0" w:color="000000"/>
              <w:left w:val="single" w:sz="4" w:space="0" w:color="000000"/>
              <w:bottom w:val="single" w:sz="4" w:space="0" w:color="000000"/>
              <w:right w:val="nil"/>
            </w:tcBorders>
          </w:tcPr>
          <w:p w14:paraId="52DCFB06" w14:textId="77777777" w:rsidR="00BB08E9" w:rsidRDefault="009A15AF">
            <w:pPr>
              <w:spacing w:after="0" w:line="259" w:lineRule="auto"/>
              <w:ind w:left="0" w:right="64" w:firstLine="0"/>
              <w:jc w:val="right"/>
            </w:pPr>
            <w:r>
              <w:t xml:space="preserve">Al fine di ridurre la </w:t>
            </w:r>
            <w:proofErr w:type="spellStart"/>
            <w:r>
              <w:t>diffusio</w:t>
            </w:r>
            <w:proofErr w:type="spellEnd"/>
          </w:p>
        </w:tc>
        <w:tc>
          <w:tcPr>
            <w:tcW w:w="2446" w:type="dxa"/>
            <w:tcBorders>
              <w:top w:val="single" w:sz="4" w:space="0" w:color="000000"/>
              <w:left w:val="nil"/>
              <w:bottom w:val="single" w:sz="4" w:space="0" w:color="000000"/>
              <w:right w:val="nil"/>
            </w:tcBorders>
          </w:tcPr>
          <w:p w14:paraId="0296E9B4" w14:textId="77777777" w:rsidR="00BB08E9" w:rsidRDefault="009A15AF">
            <w:pPr>
              <w:spacing w:after="0" w:line="259" w:lineRule="auto"/>
              <w:ind w:left="-66" w:right="0" w:firstLine="0"/>
            </w:pPr>
            <w:r>
              <w:t>ne, Vi invitiamo, comunque:</w:t>
            </w:r>
          </w:p>
        </w:tc>
        <w:tc>
          <w:tcPr>
            <w:tcW w:w="2443" w:type="dxa"/>
            <w:tcBorders>
              <w:top w:val="single" w:sz="4" w:space="0" w:color="000000"/>
              <w:left w:val="nil"/>
              <w:bottom w:val="single" w:sz="4" w:space="0" w:color="000000"/>
              <w:right w:val="single" w:sz="4" w:space="0" w:color="000000"/>
            </w:tcBorders>
          </w:tcPr>
          <w:p w14:paraId="72904DAB" w14:textId="77777777" w:rsidR="00BB08E9" w:rsidRDefault="009A15AF">
            <w:pPr>
              <w:spacing w:after="0" w:line="259" w:lineRule="auto"/>
              <w:ind w:left="2" w:right="0" w:firstLine="0"/>
              <w:jc w:val="left"/>
            </w:pPr>
            <w:r>
              <w:t xml:space="preserve"> </w:t>
            </w:r>
          </w:p>
        </w:tc>
      </w:tr>
      <w:tr w:rsidR="00BB08E9" w14:paraId="28F09757" w14:textId="77777777">
        <w:trPr>
          <w:trHeight w:val="2158"/>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20D0A762" w14:textId="77777777" w:rsidR="00BB08E9" w:rsidRDefault="009A15AF">
            <w:pPr>
              <w:spacing w:after="0" w:line="259" w:lineRule="auto"/>
              <w:ind w:left="0" w:right="320" w:firstLine="0"/>
              <w:jc w:val="right"/>
            </w:pPr>
            <w:r>
              <w:rPr>
                <w:noProof/>
              </w:rPr>
              <w:drawing>
                <wp:inline distT="0" distB="0" distL="0" distR="0" wp14:anchorId="676617C8" wp14:editId="52AB44F2">
                  <wp:extent cx="1080002" cy="1079500"/>
                  <wp:effectExtent l="0" t="0" r="0" b="0"/>
                  <wp:docPr id="4664" name="Picture 4664"/>
                  <wp:cNvGraphicFramePr/>
                  <a:graphic xmlns:a="http://schemas.openxmlformats.org/drawingml/2006/main">
                    <a:graphicData uri="http://schemas.openxmlformats.org/drawingml/2006/picture">
                      <pic:pic xmlns:pic="http://schemas.openxmlformats.org/drawingml/2006/picture">
                        <pic:nvPicPr>
                          <pic:cNvPr id="4664" name="Picture 4664"/>
                          <pic:cNvPicPr/>
                        </pic:nvPicPr>
                        <pic:blipFill>
                          <a:blip r:embed="rId19"/>
                          <a:stretch>
                            <a:fillRect/>
                          </a:stretch>
                        </pic:blipFill>
                        <pic:spPr>
                          <a:xfrm>
                            <a:off x="0" y="0"/>
                            <a:ext cx="1080002" cy="1079500"/>
                          </a:xfrm>
                          <a:prstGeom prst="rect">
                            <a:avLst/>
                          </a:prstGeom>
                        </pic:spPr>
                      </pic:pic>
                    </a:graphicData>
                  </a:graphic>
                </wp:inline>
              </w:drawing>
            </w:r>
            <w:r>
              <w:t xml:space="preserve"> </w:t>
            </w:r>
          </w:p>
        </w:tc>
        <w:tc>
          <w:tcPr>
            <w:tcW w:w="2446" w:type="dxa"/>
            <w:tcBorders>
              <w:top w:val="single" w:sz="4" w:space="0" w:color="000000"/>
              <w:left w:val="single" w:sz="4" w:space="0" w:color="000000"/>
              <w:bottom w:val="single" w:sz="4" w:space="0" w:color="000000"/>
              <w:right w:val="single" w:sz="4" w:space="0" w:color="000000"/>
            </w:tcBorders>
          </w:tcPr>
          <w:p w14:paraId="7FB211BF" w14:textId="77777777" w:rsidR="00BB08E9" w:rsidRDefault="009A15AF">
            <w:pPr>
              <w:spacing w:after="0" w:line="239" w:lineRule="auto"/>
              <w:ind w:left="85" w:right="33" w:firstLine="0"/>
              <w:jc w:val="center"/>
            </w:pPr>
            <w:r>
              <w:t xml:space="preserve">Lavare frequentemente le mani </w:t>
            </w:r>
          </w:p>
          <w:p w14:paraId="6D5FC099" w14:textId="77777777" w:rsidR="00BB08E9" w:rsidRDefault="009A15AF">
            <w:pPr>
              <w:spacing w:after="0" w:line="259" w:lineRule="auto"/>
              <w:ind w:left="125" w:right="70" w:firstLine="0"/>
              <w:jc w:val="center"/>
            </w:pPr>
            <w:r>
              <w:t xml:space="preserve">Lavare le mani con acqua e sapone per almeno 60 secondi Pulire le superfici con soluzioni detergenti / sanificanti </w:t>
            </w:r>
          </w:p>
        </w:tc>
        <w:tc>
          <w:tcPr>
            <w:tcW w:w="2446" w:type="dxa"/>
            <w:tcBorders>
              <w:top w:val="single" w:sz="4" w:space="0" w:color="000000"/>
              <w:left w:val="single" w:sz="4" w:space="0" w:color="000000"/>
              <w:bottom w:val="single" w:sz="4" w:space="0" w:color="000000"/>
              <w:right w:val="single" w:sz="4" w:space="0" w:color="000000"/>
            </w:tcBorders>
            <w:vAlign w:val="bottom"/>
          </w:tcPr>
          <w:p w14:paraId="0D6CA34C" w14:textId="77777777" w:rsidR="00BB08E9" w:rsidRDefault="009A15AF">
            <w:pPr>
              <w:spacing w:after="0" w:line="259" w:lineRule="auto"/>
              <w:ind w:left="0" w:right="305" w:firstLine="0"/>
              <w:jc w:val="right"/>
            </w:pPr>
            <w:r>
              <w:rPr>
                <w:noProof/>
              </w:rPr>
              <w:drawing>
                <wp:inline distT="0" distB="0" distL="0" distR="0" wp14:anchorId="0F80EA55" wp14:editId="5FAA805D">
                  <wp:extent cx="1104742" cy="1080412"/>
                  <wp:effectExtent l="0" t="0" r="0" b="0"/>
                  <wp:docPr id="4666" name="Picture 4666"/>
                  <wp:cNvGraphicFramePr/>
                  <a:graphic xmlns:a="http://schemas.openxmlformats.org/drawingml/2006/main">
                    <a:graphicData uri="http://schemas.openxmlformats.org/drawingml/2006/picture">
                      <pic:pic xmlns:pic="http://schemas.openxmlformats.org/drawingml/2006/picture">
                        <pic:nvPicPr>
                          <pic:cNvPr id="4666" name="Picture 4666"/>
                          <pic:cNvPicPr/>
                        </pic:nvPicPr>
                        <pic:blipFill>
                          <a:blip r:embed="rId20"/>
                          <a:stretch>
                            <a:fillRect/>
                          </a:stretch>
                        </pic:blipFill>
                        <pic:spPr>
                          <a:xfrm>
                            <a:off x="0" y="0"/>
                            <a:ext cx="1104742" cy="1080412"/>
                          </a:xfrm>
                          <a:prstGeom prst="rect">
                            <a:avLst/>
                          </a:prstGeom>
                        </pic:spPr>
                      </pic:pic>
                    </a:graphicData>
                  </a:graphic>
                </wp:inline>
              </w:drawing>
            </w:r>
            <w:r>
              <w:t xml:space="preserve"> </w:t>
            </w:r>
          </w:p>
        </w:tc>
        <w:tc>
          <w:tcPr>
            <w:tcW w:w="2443" w:type="dxa"/>
            <w:tcBorders>
              <w:top w:val="single" w:sz="4" w:space="0" w:color="000000"/>
              <w:left w:val="single" w:sz="4" w:space="0" w:color="000000"/>
              <w:bottom w:val="single" w:sz="4" w:space="0" w:color="000000"/>
              <w:right w:val="single" w:sz="4" w:space="0" w:color="000000"/>
            </w:tcBorders>
            <w:vAlign w:val="center"/>
          </w:tcPr>
          <w:p w14:paraId="1BC15BE0" w14:textId="77777777" w:rsidR="00BB08E9" w:rsidRDefault="009A15AF">
            <w:pPr>
              <w:spacing w:after="0" w:line="239" w:lineRule="auto"/>
              <w:ind w:left="0" w:right="0" w:firstLine="0"/>
              <w:jc w:val="center"/>
            </w:pPr>
            <w:r>
              <w:t xml:space="preserve">Evitare di toccare con le mani la bocca e gli occhi prima di averle lavate </w:t>
            </w:r>
          </w:p>
          <w:p w14:paraId="63EE5BDE" w14:textId="77777777" w:rsidR="00BB08E9" w:rsidRDefault="009A15AF">
            <w:pPr>
              <w:spacing w:after="0" w:line="239" w:lineRule="auto"/>
              <w:ind w:left="0" w:right="0" w:firstLine="0"/>
              <w:jc w:val="center"/>
            </w:pPr>
            <w:r>
              <w:t xml:space="preserve">Evitare strette di mano, baci e abbracci. </w:t>
            </w:r>
          </w:p>
          <w:p w14:paraId="4A473607" w14:textId="77777777" w:rsidR="00BB08E9" w:rsidRDefault="009A15AF">
            <w:pPr>
              <w:spacing w:after="0" w:line="259" w:lineRule="auto"/>
              <w:ind w:left="119" w:right="67" w:firstLine="0"/>
              <w:jc w:val="center"/>
            </w:pPr>
            <w:r>
              <w:t xml:space="preserve">Non toccarsi gli occhi e la bocca con le mani </w:t>
            </w:r>
          </w:p>
        </w:tc>
      </w:tr>
      <w:tr w:rsidR="00BB08E9" w14:paraId="5102621F" w14:textId="77777777">
        <w:trPr>
          <w:trHeight w:val="2698"/>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30EAB48E" w14:textId="77777777" w:rsidR="00BB08E9" w:rsidRDefault="009A15AF">
            <w:pPr>
              <w:spacing w:after="0" w:line="259" w:lineRule="auto"/>
              <w:ind w:left="0" w:right="322" w:firstLine="0"/>
              <w:jc w:val="right"/>
            </w:pPr>
            <w:r>
              <w:rPr>
                <w:noProof/>
              </w:rPr>
              <w:lastRenderedPageBreak/>
              <w:drawing>
                <wp:inline distT="0" distB="0" distL="0" distR="0" wp14:anchorId="2B0B668C" wp14:editId="6F69DEE0">
                  <wp:extent cx="1078865" cy="1079407"/>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21"/>
                          <a:stretch>
                            <a:fillRect/>
                          </a:stretch>
                        </pic:blipFill>
                        <pic:spPr>
                          <a:xfrm>
                            <a:off x="0" y="0"/>
                            <a:ext cx="1078865" cy="1079407"/>
                          </a:xfrm>
                          <a:prstGeom prst="rect">
                            <a:avLst/>
                          </a:prstGeom>
                        </pic:spPr>
                      </pic:pic>
                    </a:graphicData>
                  </a:graphic>
                </wp:inline>
              </w:drawing>
            </w:r>
            <w: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371D7E28" w14:textId="77777777" w:rsidR="00BB08E9" w:rsidRDefault="009A15AF">
            <w:pPr>
              <w:spacing w:after="0" w:line="239" w:lineRule="auto"/>
              <w:ind w:left="0" w:right="0" w:firstLine="0"/>
              <w:jc w:val="center"/>
            </w:pPr>
            <w:r>
              <w:t xml:space="preserve">Utilizzare fazzoletti monouso per soffiarsi il </w:t>
            </w:r>
          </w:p>
          <w:p w14:paraId="017DA4D1" w14:textId="77777777" w:rsidR="00BB08E9" w:rsidRDefault="009A15AF">
            <w:pPr>
              <w:spacing w:after="0" w:line="239" w:lineRule="auto"/>
              <w:ind w:left="72" w:right="18" w:firstLine="0"/>
              <w:jc w:val="center"/>
            </w:pPr>
            <w:r>
              <w:t xml:space="preserve">naso e gettarli, una volta utilizzati in appositi cestini </w:t>
            </w:r>
          </w:p>
          <w:p w14:paraId="4C28A910" w14:textId="77777777" w:rsidR="00BB08E9" w:rsidRDefault="009A15AF">
            <w:pPr>
              <w:spacing w:after="0" w:line="259" w:lineRule="auto"/>
              <w:ind w:left="117" w:right="43" w:hanging="22"/>
              <w:jc w:val="center"/>
            </w:pPr>
            <w:r>
              <w:t xml:space="preserve">Evitare l’uso promiscuo di bottiglie o bicchieri Coprirsi la bocca se si tossisce o starnutisce </w:t>
            </w:r>
          </w:p>
        </w:tc>
        <w:tc>
          <w:tcPr>
            <w:tcW w:w="2446" w:type="dxa"/>
            <w:tcBorders>
              <w:top w:val="single" w:sz="4" w:space="0" w:color="000000"/>
              <w:left w:val="single" w:sz="4" w:space="0" w:color="000000"/>
              <w:bottom w:val="single" w:sz="4" w:space="0" w:color="000000"/>
              <w:right w:val="single" w:sz="4" w:space="0" w:color="000000"/>
            </w:tcBorders>
            <w:vAlign w:val="bottom"/>
          </w:tcPr>
          <w:p w14:paraId="4EEA9B10" w14:textId="77777777" w:rsidR="00BB08E9" w:rsidRDefault="009A15AF">
            <w:pPr>
              <w:spacing w:after="0" w:line="259" w:lineRule="auto"/>
              <w:ind w:left="0" w:right="327" w:firstLine="0"/>
              <w:jc w:val="right"/>
            </w:pPr>
            <w:r>
              <w:rPr>
                <w:noProof/>
              </w:rPr>
              <w:drawing>
                <wp:inline distT="0" distB="0" distL="0" distR="0" wp14:anchorId="4B98254B" wp14:editId="26DB9A12">
                  <wp:extent cx="1073785" cy="1079407"/>
                  <wp:effectExtent l="0" t="0" r="0" b="0"/>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18"/>
                          <a:stretch>
                            <a:fillRect/>
                          </a:stretch>
                        </pic:blipFill>
                        <pic:spPr>
                          <a:xfrm>
                            <a:off x="0" y="0"/>
                            <a:ext cx="1073785" cy="1079407"/>
                          </a:xfrm>
                          <a:prstGeom prst="rect">
                            <a:avLst/>
                          </a:prstGeom>
                        </pic:spPr>
                      </pic:pic>
                    </a:graphicData>
                  </a:graphic>
                </wp:inline>
              </w:drawing>
            </w:r>
            <w:r>
              <w:t xml:space="preserve"> </w:t>
            </w:r>
          </w:p>
        </w:tc>
        <w:tc>
          <w:tcPr>
            <w:tcW w:w="2443" w:type="dxa"/>
            <w:tcBorders>
              <w:top w:val="single" w:sz="4" w:space="0" w:color="000000"/>
              <w:left w:val="single" w:sz="4" w:space="0" w:color="000000"/>
              <w:bottom w:val="single" w:sz="4" w:space="0" w:color="000000"/>
              <w:right w:val="single" w:sz="4" w:space="0" w:color="000000"/>
            </w:tcBorders>
          </w:tcPr>
          <w:p w14:paraId="194B885C" w14:textId="77777777" w:rsidR="00BB08E9" w:rsidRDefault="009A15AF">
            <w:pPr>
              <w:spacing w:after="0" w:line="239" w:lineRule="auto"/>
              <w:ind w:left="74" w:right="22" w:firstLine="31"/>
              <w:jc w:val="center"/>
            </w:pPr>
            <w:r>
              <w:t xml:space="preserve">Evitare contatti ravvicinati con persone che presentino sintomi </w:t>
            </w:r>
          </w:p>
          <w:p w14:paraId="01BAF935" w14:textId="77777777" w:rsidR="00BB08E9" w:rsidRDefault="009A15AF">
            <w:pPr>
              <w:spacing w:after="0" w:line="239" w:lineRule="auto"/>
              <w:ind w:left="0" w:right="0" w:firstLine="0"/>
              <w:jc w:val="center"/>
            </w:pPr>
            <w:r>
              <w:t xml:space="preserve">influenzali quali tosse e raffreddore. </w:t>
            </w:r>
          </w:p>
          <w:p w14:paraId="7CF71A2D" w14:textId="77777777" w:rsidR="00BB08E9" w:rsidRDefault="009A15AF">
            <w:pPr>
              <w:spacing w:after="0" w:line="239" w:lineRule="auto"/>
              <w:ind w:left="102" w:right="52" w:firstLine="0"/>
              <w:jc w:val="center"/>
            </w:pPr>
            <w:r>
              <w:t xml:space="preserve">Se possibile mantenere la distanza di 1 metro dalle persone </w:t>
            </w:r>
          </w:p>
          <w:p w14:paraId="2EB42BD5" w14:textId="77777777" w:rsidR="00BB08E9" w:rsidRDefault="009A15AF">
            <w:pPr>
              <w:spacing w:after="0" w:line="259" w:lineRule="auto"/>
              <w:ind w:left="0" w:right="0" w:firstLine="0"/>
              <w:jc w:val="center"/>
            </w:pPr>
            <w:r>
              <w:t xml:space="preserve">Scegliere di effettuare meeting a distanza </w:t>
            </w:r>
          </w:p>
        </w:tc>
      </w:tr>
    </w:tbl>
    <w:p w14:paraId="637B0DA3" w14:textId="77777777" w:rsidR="00BB08E9" w:rsidRDefault="009A15AF">
      <w:pPr>
        <w:pStyle w:val="Titolo1"/>
        <w:ind w:left="-4"/>
      </w:pPr>
      <w:bookmarkStart w:id="29" w:name="_Toc59137"/>
      <w:r>
        <w:t xml:space="preserve">Cartello da apporre alla timbratrice / front desk </w:t>
      </w:r>
      <w:bookmarkEnd w:id="29"/>
    </w:p>
    <w:p w14:paraId="02C6FFE8" w14:textId="77777777" w:rsidR="00BB08E9" w:rsidRDefault="009A15AF">
      <w:pPr>
        <w:spacing w:after="0" w:line="259" w:lineRule="auto"/>
        <w:ind w:left="1" w:right="0" w:firstLine="0"/>
        <w:jc w:val="left"/>
      </w:pPr>
      <w:r>
        <w:t xml:space="preserve"> </w:t>
      </w:r>
    </w:p>
    <w:tbl>
      <w:tblPr>
        <w:tblStyle w:val="TableGrid"/>
        <w:tblW w:w="9809" w:type="dxa"/>
        <w:tblInd w:w="6" w:type="dxa"/>
        <w:tblCellMar>
          <w:top w:w="5" w:type="dxa"/>
          <w:left w:w="108" w:type="dxa"/>
          <w:right w:w="56" w:type="dxa"/>
        </w:tblCellMar>
        <w:tblLook w:val="04A0" w:firstRow="1" w:lastRow="0" w:firstColumn="1" w:lastColumn="0" w:noHBand="0" w:noVBand="1"/>
      </w:tblPr>
      <w:tblGrid>
        <w:gridCol w:w="1987"/>
        <w:gridCol w:w="7822"/>
      </w:tblGrid>
      <w:tr w:rsidR="00BB08E9" w14:paraId="63031A16"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27542B05" w14:textId="77777777" w:rsidR="00BB08E9" w:rsidRDefault="009A15AF">
            <w:pPr>
              <w:spacing w:after="0" w:line="259" w:lineRule="auto"/>
              <w:ind w:left="0" w:right="48" w:firstLine="0"/>
              <w:jc w:val="center"/>
            </w:pPr>
            <w:r>
              <w:t xml:space="preserve">REGISTRAZIONE DEGLI INGRESSI E USCITE </w:t>
            </w:r>
          </w:p>
        </w:tc>
      </w:tr>
      <w:tr w:rsidR="00BB08E9" w14:paraId="44C1C5B0" w14:textId="77777777">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090CA27A" w14:textId="77777777" w:rsidR="00BB08E9" w:rsidRDefault="009A15AF">
            <w:pPr>
              <w:spacing w:after="0" w:line="259" w:lineRule="auto"/>
              <w:ind w:left="0" w:right="0" w:firstLine="0"/>
              <w:jc w:val="center"/>
            </w:pPr>
            <w:r>
              <w:t xml:space="preserve">Visto il momento di particolare gravità, anche il momento della timbratura può rappresentare un rischio di contagio </w:t>
            </w:r>
          </w:p>
        </w:tc>
      </w:tr>
      <w:tr w:rsidR="00BB08E9" w14:paraId="1F0A6CFE" w14:textId="77777777">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58C9C096" w14:textId="77777777" w:rsidR="00BB08E9" w:rsidRDefault="009A15AF">
            <w:pPr>
              <w:spacing w:after="0" w:line="259" w:lineRule="auto"/>
              <w:ind w:left="0" w:right="36" w:firstLine="0"/>
              <w:jc w:val="right"/>
            </w:pPr>
            <w:r>
              <w:rPr>
                <w:noProof/>
              </w:rPr>
              <w:drawing>
                <wp:inline distT="0" distB="0" distL="0" distR="0" wp14:anchorId="51B266A0" wp14:editId="4417E9E8">
                  <wp:extent cx="1081250" cy="1080446"/>
                  <wp:effectExtent l="0" t="0" r="0" b="0"/>
                  <wp:docPr id="4855" name="Picture 4855"/>
                  <wp:cNvGraphicFramePr/>
                  <a:graphic xmlns:a="http://schemas.openxmlformats.org/drawingml/2006/main">
                    <a:graphicData uri="http://schemas.openxmlformats.org/drawingml/2006/picture">
                      <pic:pic xmlns:pic="http://schemas.openxmlformats.org/drawingml/2006/picture">
                        <pic:nvPicPr>
                          <pic:cNvPr id="4855" name="Picture 4855"/>
                          <pic:cNvPicPr/>
                        </pic:nvPicPr>
                        <pic:blipFill>
                          <a:blip r:embed="rId22"/>
                          <a:stretch>
                            <a:fillRect/>
                          </a:stretch>
                        </pic:blipFill>
                        <pic:spPr>
                          <a:xfrm>
                            <a:off x="0" y="0"/>
                            <a:ext cx="1081250" cy="1080446"/>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4EEE178D" w14:textId="77777777" w:rsidR="00BB08E9" w:rsidRDefault="009A15AF">
            <w:pPr>
              <w:spacing w:after="0" w:line="259" w:lineRule="auto"/>
              <w:ind w:left="0" w:right="52" w:firstLine="0"/>
            </w:pPr>
            <w:r>
              <w:t xml:space="preserve">Contaminazione: il contatto su superfici contaminate e il successivo portarsi le dita alla bocca, al naso o agli occhi, rappresenta una potenziale via di contagio, così come il formarsi di assembramenti nei pressi della macchinetta </w:t>
            </w:r>
          </w:p>
        </w:tc>
      </w:tr>
      <w:tr w:rsidR="00BB08E9" w14:paraId="2C9681FB"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6E040DE8" w14:textId="77777777" w:rsidR="00BB08E9" w:rsidRDefault="009A15AF">
            <w:pPr>
              <w:spacing w:after="0" w:line="259" w:lineRule="auto"/>
              <w:ind w:left="0" w:right="48" w:firstLine="0"/>
              <w:jc w:val="center"/>
            </w:pPr>
            <w:r>
              <w:t xml:space="preserve">Al fine di evitare quanto sopra riportato, sono obbligatori i successivi comportamenti </w:t>
            </w:r>
          </w:p>
        </w:tc>
      </w:tr>
      <w:tr w:rsidR="00BB08E9" w14:paraId="3883C514" w14:textId="77777777">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25054809" w14:textId="77777777" w:rsidR="00BB08E9" w:rsidRDefault="009A15AF">
            <w:pPr>
              <w:spacing w:after="0" w:line="259" w:lineRule="auto"/>
              <w:ind w:left="0" w:right="36" w:firstLine="0"/>
              <w:jc w:val="right"/>
            </w:pPr>
            <w:r>
              <w:rPr>
                <w:noProof/>
              </w:rPr>
              <w:drawing>
                <wp:inline distT="0" distB="0" distL="0" distR="0" wp14:anchorId="647544B1" wp14:editId="01D92B39">
                  <wp:extent cx="1080002" cy="1079500"/>
                  <wp:effectExtent l="0" t="0" r="0" b="0"/>
                  <wp:docPr id="4857" name="Picture 4857"/>
                  <wp:cNvGraphicFramePr/>
                  <a:graphic xmlns:a="http://schemas.openxmlformats.org/drawingml/2006/main">
                    <a:graphicData uri="http://schemas.openxmlformats.org/drawingml/2006/picture">
                      <pic:pic xmlns:pic="http://schemas.openxmlformats.org/drawingml/2006/picture">
                        <pic:nvPicPr>
                          <pic:cNvPr id="4857" name="Picture 4857"/>
                          <pic:cNvPicPr/>
                        </pic:nvPicPr>
                        <pic:blipFill>
                          <a:blip r:embed="rId19"/>
                          <a:stretch>
                            <a:fillRect/>
                          </a:stretch>
                        </pic:blipFill>
                        <pic:spPr>
                          <a:xfrm>
                            <a:off x="0" y="0"/>
                            <a:ext cx="1080002" cy="1079500"/>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56A9508B" w14:textId="77777777" w:rsidR="00BB08E9" w:rsidRDefault="009A15AF">
            <w:pPr>
              <w:spacing w:after="0" w:line="259" w:lineRule="auto"/>
              <w:ind w:left="0" w:right="48" w:firstLine="0"/>
            </w:pPr>
            <w:r>
              <w:t xml:space="preserve">Prima di timbrare, recarsi in bagno per lavarsi le mani avendo cura di rispettare le istruzioni di lavaggio esposte all’interno dei bagni stessi. Solo dopo, recarsi presso la timbratrice </w:t>
            </w:r>
          </w:p>
        </w:tc>
      </w:tr>
      <w:tr w:rsidR="00BB08E9" w14:paraId="6F295587" w14:textId="77777777">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322C6F47" w14:textId="77777777" w:rsidR="00BB08E9" w:rsidRDefault="009A15AF">
            <w:pPr>
              <w:spacing w:after="0" w:line="259" w:lineRule="auto"/>
              <w:ind w:left="0" w:right="36" w:firstLine="0"/>
              <w:jc w:val="right"/>
            </w:pPr>
            <w:r>
              <w:rPr>
                <w:noProof/>
              </w:rPr>
              <w:drawing>
                <wp:inline distT="0" distB="0" distL="0" distR="0" wp14:anchorId="035BD2EC" wp14:editId="74B75777">
                  <wp:extent cx="1080002" cy="1079500"/>
                  <wp:effectExtent l="0" t="0" r="0" b="0"/>
                  <wp:docPr id="4859" name="Picture 4859"/>
                  <wp:cNvGraphicFramePr/>
                  <a:graphic xmlns:a="http://schemas.openxmlformats.org/drawingml/2006/main">
                    <a:graphicData uri="http://schemas.openxmlformats.org/drawingml/2006/picture">
                      <pic:pic xmlns:pic="http://schemas.openxmlformats.org/drawingml/2006/picture">
                        <pic:nvPicPr>
                          <pic:cNvPr id="4859" name="Picture 4859"/>
                          <pic:cNvPicPr/>
                        </pic:nvPicPr>
                        <pic:blipFill>
                          <a:blip r:embed="rId16"/>
                          <a:stretch>
                            <a:fillRect/>
                          </a:stretch>
                        </pic:blipFill>
                        <pic:spPr>
                          <a:xfrm>
                            <a:off x="0" y="0"/>
                            <a:ext cx="1080002" cy="1079500"/>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6DB5B68E" w14:textId="77777777" w:rsidR="00BB08E9" w:rsidRDefault="009A15AF">
            <w:pPr>
              <w:spacing w:after="0" w:line="259" w:lineRule="auto"/>
              <w:ind w:left="0" w:right="0" w:firstLine="0"/>
            </w:pPr>
            <w:r>
              <w:t xml:space="preserve">Divieto di avvicinarsi a meno di un metro dal lavoratore che sta timbrando e, se in coda in attesa di timbrare, dal lavoratore precedente </w:t>
            </w:r>
          </w:p>
        </w:tc>
      </w:tr>
      <w:tr w:rsidR="00BB08E9" w14:paraId="47DFC032" w14:textId="77777777">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1FC30445" w14:textId="77777777" w:rsidR="00BB08E9" w:rsidRDefault="009A15AF">
            <w:pPr>
              <w:spacing w:after="0" w:line="259" w:lineRule="auto"/>
              <w:ind w:left="0" w:right="19" w:firstLine="0"/>
              <w:jc w:val="right"/>
            </w:pPr>
            <w:r>
              <w:rPr>
                <w:noProof/>
              </w:rPr>
              <w:drawing>
                <wp:inline distT="0" distB="0" distL="0" distR="0" wp14:anchorId="38A355C0" wp14:editId="6D1D7619">
                  <wp:extent cx="1104742" cy="1080412"/>
                  <wp:effectExtent l="0" t="0" r="0" b="0"/>
                  <wp:docPr id="4861" name="Picture 4861"/>
                  <wp:cNvGraphicFramePr/>
                  <a:graphic xmlns:a="http://schemas.openxmlformats.org/drawingml/2006/main">
                    <a:graphicData uri="http://schemas.openxmlformats.org/drawingml/2006/picture">
                      <pic:pic xmlns:pic="http://schemas.openxmlformats.org/drawingml/2006/picture">
                        <pic:nvPicPr>
                          <pic:cNvPr id="4861" name="Picture 4861"/>
                          <pic:cNvPicPr/>
                        </pic:nvPicPr>
                        <pic:blipFill>
                          <a:blip r:embed="rId20"/>
                          <a:stretch>
                            <a:fillRect/>
                          </a:stretch>
                        </pic:blipFill>
                        <pic:spPr>
                          <a:xfrm>
                            <a:off x="0" y="0"/>
                            <a:ext cx="1104742" cy="1080412"/>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7879805" w14:textId="77777777" w:rsidR="00BB08E9" w:rsidRDefault="009A15AF">
            <w:pPr>
              <w:spacing w:after="0" w:line="259" w:lineRule="auto"/>
              <w:ind w:left="0" w:right="0" w:firstLine="0"/>
              <w:jc w:val="left"/>
            </w:pPr>
            <w:r>
              <w:t xml:space="preserve">Dopo aver timbrato, non sostare nei pressi della timbratrice in modo da non formare assembramenti </w:t>
            </w:r>
          </w:p>
        </w:tc>
      </w:tr>
      <w:tr w:rsidR="00BB08E9" w14:paraId="098E3831" w14:textId="77777777">
        <w:trPr>
          <w:trHeight w:val="2426"/>
        </w:trPr>
        <w:tc>
          <w:tcPr>
            <w:tcW w:w="9809" w:type="dxa"/>
            <w:gridSpan w:val="2"/>
            <w:tcBorders>
              <w:top w:val="single" w:sz="4" w:space="0" w:color="000000"/>
              <w:left w:val="single" w:sz="4" w:space="0" w:color="000000"/>
              <w:bottom w:val="single" w:sz="4" w:space="0" w:color="000000"/>
              <w:right w:val="single" w:sz="4" w:space="0" w:color="000000"/>
            </w:tcBorders>
          </w:tcPr>
          <w:p w14:paraId="6DDD29D5" w14:textId="77777777" w:rsidR="00BB08E9" w:rsidRDefault="009A15AF">
            <w:pPr>
              <w:spacing w:after="0" w:line="259" w:lineRule="auto"/>
              <w:ind w:left="2" w:right="0" w:firstLine="0"/>
              <w:jc w:val="left"/>
            </w:pPr>
            <w:r>
              <w:lastRenderedPageBreak/>
              <w:t xml:space="preserve">Durante la giornata di lavoro, rispettare le seguenti indicazioni: </w:t>
            </w:r>
          </w:p>
          <w:p w14:paraId="589AD141" w14:textId="77777777" w:rsidR="00BB08E9" w:rsidRDefault="009A15AF">
            <w:pPr>
              <w:numPr>
                <w:ilvl w:val="0"/>
                <w:numId w:val="24"/>
              </w:numPr>
              <w:spacing w:after="0" w:line="239" w:lineRule="auto"/>
              <w:ind w:right="0" w:hanging="360"/>
              <w:jc w:val="left"/>
            </w:pPr>
            <w:r>
              <w:t xml:space="preserve">Rimanere ad un metro di distanza degli altri lavoratori. Se questo non fosse possibile, utilizzare idonee misure anti contagio e di prevenzione; </w:t>
            </w:r>
          </w:p>
          <w:p w14:paraId="465A94A3" w14:textId="77777777" w:rsidR="00BB08E9" w:rsidRDefault="009A15AF">
            <w:pPr>
              <w:numPr>
                <w:ilvl w:val="0"/>
                <w:numId w:val="24"/>
              </w:numPr>
              <w:spacing w:after="0" w:line="259" w:lineRule="auto"/>
              <w:ind w:right="0" w:hanging="360"/>
              <w:jc w:val="left"/>
            </w:pPr>
            <w:r>
              <w:t xml:space="preserve">Non scambiarsi baci, abbracci o strette di mano; </w:t>
            </w:r>
          </w:p>
          <w:p w14:paraId="1C050BE1" w14:textId="77777777" w:rsidR="00BB08E9" w:rsidRDefault="009A15AF">
            <w:pPr>
              <w:numPr>
                <w:ilvl w:val="0"/>
                <w:numId w:val="24"/>
              </w:numPr>
              <w:spacing w:after="0" w:line="259" w:lineRule="auto"/>
              <w:ind w:right="0" w:hanging="360"/>
              <w:jc w:val="left"/>
            </w:pPr>
            <w:r>
              <w:t xml:space="preserve">Lavarsi frequentemente le mani rispettando la procedura di lavaggio affissa all’interno dei servizi </w:t>
            </w:r>
          </w:p>
          <w:p w14:paraId="08A58857" w14:textId="77777777" w:rsidR="00BB08E9" w:rsidRDefault="009A15AF">
            <w:pPr>
              <w:spacing w:after="0" w:line="259" w:lineRule="auto"/>
              <w:ind w:left="723" w:right="0" w:firstLine="0"/>
              <w:jc w:val="left"/>
            </w:pPr>
            <w:r>
              <w:t xml:space="preserve">igienici; </w:t>
            </w:r>
          </w:p>
          <w:p w14:paraId="516C1DAA" w14:textId="77777777" w:rsidR="00BB08E9" w:rsidRDefault="009A15AF">
            <w:pPr>
              <w:numPr>
                <w:ilvl w:val="0"/>
                <w:numId w:val="24"/>
              </w:numPr>
              <w:spacing w:after="0" w:line="259" w:lineRule="auto"/>
              <w:ind w:right="0" w:hanging="360"/>
              <w:jc w:val="left"/>
            </w:pPr>
            <w:r>
              <w:t xml:space="preserve">Se possibile, detergere periodicamente la propria postazione di lavoro; </w:t>
            </w:r>
          </w:p>
          <w:p w14:paraId="3BBAD51B" w14:textId="77777777" w:rsidR="00BB08E9" w:rsidRDefault="009A15AF">
            <w:pPr>
              <w:numPr>
                <w:ilvl w:val="0"/>
                <w:numId w:val="24"/>
              </w:numPr>
              <w:spacing w:after="0" w:line="259" w:lineRule="auto"/>
              <w:ind w:right="0" w:hanging="360"/>
              <w:jc w:val="left"/>
            </w:pPr>
            <w:r>
              <w:t xml:space="preserve">Non toccarsi occhi, bocca e naso con le mani. Se necessario, usare fazzoletti monouso da gettare in appositi contenitori dopo ogni utilizzo </w:t>
            </w:r>
          </w:p>
        </w:tc>
      </w:tr>
    </w:tbl>
    <w:p w14:paraId="300E58F0" w14:textId="77777777" w:rsidR="00BB08E9" w:rsidRDefault="009A15AF">
      <w:pPr>
        <w:spacing w:after="232" w:line="259" w:lineRule="auto"/>
        <w:ind w:left="1" w:right="0" w:firstLine="0"/>
        <w:jc w:val="left"/>
      </w:pPr>
      <w:r>
        <w:t xml:space="preserve"> </w:t>
      </w:r>
    </w:p>
    <w:p w14:paraId="3176BE50" w14:textId="77777777" w:rsidR="00BB08E9" w:rsidRDefault="009A15AF">
      <w:pPr>
        <w:spacing w:after="0" w:line="259" w:lineRule="auto"/>
        <w:ind w:left="1" w:right="0" w:firstLine="0"/>
        <w:jc w:val="left"/>
      </w:pPr>
      <w:r>
        <w:t xml:space="preserve"> </w:t>
      </w:r>
      <w:r>
        <w:tab/>
        <w:t xml:space="preserve"> </w:t>
      </w:r>
    </w:p>
    <w:p w14:paraId="336FD5B6" w14:textId="77777777" w:rsidR="00BB08E9" w:rsidRDefault="009A15AF">
      <w:pPr>
        <w:pStyle w:val="Titolo1"/>
        <w:ind w:left="-4"/>
      </w:pPr>
      <w:bookmarkStart w:id="30" w:name="_Toc59138"/>
      <w:r>
        <w:t xml:space="preserve">Cartello da esporre presso i distributori automatici </w:t>
      </w:r>
      <w:bookmarkEnd w:id="30"/>
    </w:p>
    <w:p w14:paraId="64666801" w14:textId="77777777" w:rsidR="00BB08E9" w:rsidRDefault="009A15AF">
      <w:pPr>
        <w:spacing w:after="0" w:line="259" w:lineRule="auto"/>
        <w:ind w:left="1" w:right="0" w:firstLine="0"/>
        <w:jc w:val="left"/>
      </w:pPr>
      <w:r>
        <w:t xml:space="preserve"> </w:t>
      </w:r>
    </w:p>
    <w:tbl>
      <w:tblPr>
        <w:tblStyle w:val="TableGrid"/>
        <w:tblW w:w="9809" w:type="dxa"/>
        <w:tblInd w:w="6" w:type="dxa"/>
        <w:tblCellMar>
          <w:top w:w="5" w:type="dxa"/>
          <w:left w:w="108" w:type="dxa"/>
          <w:right w:w="56" w:type="dxa"/>
        </w:tblCellMar>
        <w:tblLook w:val="04A0" w:firstRow="1" w:lastRow="0" w:firstColumn="1" w:lastColumn="0" w:noHBand="0" w:noVBand="1"/>
      </w:tblPr>
      <w:tblGrid>
        <w:gridCol w:w="1987"/>
        <w:gridCol w:w="7822"/>
      </w:tblGrid>
      <w:tr w:rsidR="00BB08E9" w14:paraId="65B7F0A5"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47B0D3BE" w14:textId="77777777" w:rsidR="00BB08E9" w:rsidRDefault="009A15AF">
            <w:pPr>
              <w:spacing w:after="0" w:line="259" w:lineRule="auto"/>
              <w:ind w:left="0" w:right="45" w:firstLine="0"/>
              <w:jc w:val="center"/>
            </w:pPr>
            <w:r>
              <w:t xml:space="preserve">FRUIZIONE DEI DISTRIBUTORI AUTOMATICI </w:t>
            </w:r>
          </w:p>
        </w:tc>
      </w:tr>
      <w:tr w:rsidR="00BB08E9" w14:paraId="47CE03D7" w14:textId="77777777">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5C97D4DD" w14:textId="77777777" w:rsidR="00BB08E9" w:rsidRDefault="009A15AF">
            <w:pPr>
              <w:spacing w:after="0" w:line="259" w:lineRule="auto"/>
              <w:ind w:left="0" w:right="0" w:firstLine="0"/>
              <w:jc w:val="center"/>
            </w:pPr>
            <w:r>
              <w:t xml:space="preserve">Visto il momento di particolare gravità, anche il momento della pausa può rappresentare un rischio di contagio </w:t>
            </w:r>
          </w:p>
        </w:tc>
      </w:tr>
      <w:tr w:rsidR="00BB08E9" w14:paraId="4C406D1C" w14:textId="77777777">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45763BFA" w14:textId="77777777" w:rsidR="00BB08E9" w:rsidRDefault="009A15AF">
            <w:pPr>
              <w:spacing w:after="0" w:line="259" w:lineRule="auto"/>
              <w:ind w:left="0" w:right="36" w:firstLine="0"/>
              <w:jc w:val="right"/>
            </w:pPr>
            <w:r>
              <w:rPr>
                <w:noProof/>
              </w:rPr>
              <w:drawing>
                <wp:inline distT="0" distB="0" distL="0" distR="0" wp14:anchorId="1E4884A3" wp14:editId="5F1515E3">
                  <wp:extent cx="1081250" cy="1080446"/>
                  <wp:effectExtent l="0" t="0" r="0" b="0"/>
                  <wp:docPr id="5050" name="Picture 5050"/>
                  <wp:cNvGraphicFramePr/>
                  <a:graphic xmlns:a="http://schemas.openxmlformats.org/drawingml/2006/main">
                    <a:graphicData uri="http://schemas.openxmlformats.org/drawingml/2006/picture">
                      <pic:pic xmlns:pic="http://schemas.openxmlformats.org/drawingml/2006/picture">
                        <pic:nvPicPr>
                          <pic:cNvPr id="5050" name="Picture 5050"/>
                          <pic:cNvPicPr/>
                        </pic:nvPicPr>
                        <pic:blipFill>
                          <a:blip r:embed="rId22"/>
                          <a:stretch>
                            <a:fillRect/>
                          </a:stretch>
                        </pic:blipFill>
                        <pic:spPr>
                          <a:xfrm>
                            <a:off x="0" y="0"/>
                            <a:ext cx="1081250" cy="1080446"/>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63E7BCBC" w14:textId="77777777" w:rsidR="00BB08E9" w:rsidRDefault="009A15AF">
            <w:pPr>
              <w:spacing w:after="0" w:line="259" w:lineRule="auto"/>
              <w:ind w:left="0" w:right="52" w:firstLine="0"/>
            </w:pPr>
            <w:r>
              <w:t xml:space="preserve">Contaminazione: il contatto su superfici contaminate e il successivo portarsi le dita alla bocca, al naso o agli occhi, rappresenta una potenziale via di contagio, così come il formarsi di assembramenti nei pressi della macchinetta </w:t>
            </w:r>
          </w:p>
        </w:tc>
      </w:tr>
      <w:tr w:rsidR="00BB08E9" w14:paraId="3B1AC9FE"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5EA6ABD4" w14:textId="77777777" w:rsidR="00BB08E9" w:rsidRDefault="009A15AF">
            <w:pPr>
              <w:spacing w:after="0" w:line="259" w:lineRule="auto"/>
              <w:ind w:left="0" w:right="48" w:firstLine="0"/>
              <w:jc w:val="center"/>
            </w:pPr>
            <w:r>
              <w:t xml:space="preserve">Al fine di evitare quanto sopra riportato, sono obbligatori i successivi comportamenti </w:t>
            </w:r>
          </w:p>
        </w:tc>
      </w:tr>
      <w:tr w:rsidR="00BB08E9" w14:paraId="37D1C9BA" w14:textId="77777777">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0DC3F748" w14:textId="77777777" w:rsidR="00BB08E9" w:rsidRDefault="009A15AF">
            <w:pPr>
              <w:spacing w:after="0" w:line="259" w:lineRule="auto"/>
              <w:ind w:left="0" w:right="36" w:firstLine="0"/>
              <w:jc w:val="right"/>
            </w:pPr>
            <w:r>
              <w:rPr>
                <w:noProof/>
              </w:rPr>
              <w:drawing>
                <wp:inline distT="0" distB="0" distL="0" distR="0" wp14:anchorId="46F599E7" wp14:editId="571E1719">
                  <wp:extent cx="1080002" cy="1079500"/>
                  <wp:effectExtent l="0" t="0" r="0" b="0"/>
                  <wp:docPr id="5052"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19"/>
                          <a:stretch>
                            <a:fillRect/>
                          </a:stretch>
                        </pic:blipFill>
                        <pic:spPr>
                          <a:xfrm>
                            <a:off x="0" y="0"/>
                            <a:ext cx="1080002" cy="1079500"/>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31F24F1D" w14:textId="77777777" w:rsidR="00BB08E9" w:rsidRDefault="009A15AF">
            <w:pPr>
              <w:spacing w:after="0" w:line="259" w:lineRule="auto"/>
              <w:ind w:left="0" w:right="48" w:firstLine="0"/>
            </w:pPr>
            <w:r>
              <w:t xml:space="preserve">Prima di accedere al distributore, recarsi in bagno per lavarsi le mani avendo cura di rispettare le istruzioni di lavaggio esposte all’interno dei bagni stessi. Solo dopo, recarsi presso la il distributore automatico </w:t>
            </w:r>
          </w:p>
        </w:tc>
      </w:tr>
      <w:tr w:rsidR="00BB08E9" w14:paraId="359A1BA8" w14:textId="77777777">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0634B546" w14:textId="77777777" w:rsidR="00BB08E9" w:rsidRDefault="009A15AF">
            <w:pPr>
              <w:spacing w:after="0" w:line="259" w:lineRule="auto"/>
              <w:ind w:left="0" w:right="36" w:firstLine="0"/>
              <w:jc w:val="right"/>
            </w:pPr>
            <w:r>
              <w:rPr>
                <w:noProof/>
              </w:rPr>
              <w:drawing>
                <wp:inline distT="0" distB="0" distL="0" distR="0" wp14:anchorId="3868EE4D" wp14:editId="2C8AE01B">
                  <wp:extent cx="1080002" cy="1079500"/>
                  <wp:effectExtent l="0" t="0" r="0" b="0"/>
                  <wp:docPr id="5054" name="Picture 5054"/>
                  <wp:cNvGraphicFramePr/>
                  <a:graphic xmlns:a="http://schemas.openxmlformats.org/drawingml/2006/main">
                    <a:graphicData uri="http://schemas.openxmlformats.org/drawingml/2006/picture">
                      <pic:pic xmlns:pic="http://schemas.openxmlformats.org/drawingml/2006/picture">
                        <pic:nvPicPr>
                          <pic:cNvPr id="5054" name="Picture 5054"/>
                          <pic:cNvPicPr/>
                        </pic:nvPicPr>
                        <pic:blipFill>
                          <a:blip r:embed="rId16"/>
                          <a:stretch>
                            <a:fillRect/>
                          </a:stretch>
                        </pic:blipFill>
                        <pic:spPr>
                          <a:xfrm>
                            <a:off x="0" y="0"/>
                            <a:ext cx="1080002" cy="1079500"/>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2F1AE398" w14:textId="77777777" w:rsidR="00BB08E9" w:rsidRDefault="009A15AF">
            <w:pPr>
              <w:spacing w:after="0" w:line="259" w:lineRule="auto"/>
              <w:ind w:left="0" w:right="48" w:firstLine="0"/>
            </w:pPr>
            <w:r>
              <w:t xml:space="preserve">Divieto di avvicinarsi a meno di un metro dagli altri lavoratori che stanno usufruendo del distributore o stanno consumando quanto prelevato. Qualora gli spazi non permettessero di rispettare tali distanze rimanere all’esterno dell’area di ristoro avendo cura di mantenere la distanza di almeno un metro dagli altri lavoratori in coda </w:t>
            </w:r>
          </w:p>
        </w:tc>
      </w:tr>
      <w:tr w:rsidR="00BB08E9" w14:paraId="6BA775B3" w14:textId="77777777">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7423C2E9" w14:textId="77777777" w:rsidR="00BB08E9" w:rsidRDefault="009A15AF">
            <w:pPr>
              <w:spacing w:after="0" w:line="259" w:lineRule="auto"/>
              <w:ind w:left="0" w:right="19" w:firstLine="0"/>
              <w:jc w:val="right"/>
            </w:pPr>
            <w:r>
              <w:rPr>
                <w:noProof/>
              </w:rPr>
              <w:lastRenderedPageBreak/>
              <w:drawing>
                <wp:inline distT="0" distB="0" distL="0" distR="0" wp14:anchorId="66C4475E" wp14:editId="12F2E001">
                  <wp:extent cx="1104742" cy="1080412"/>
                  <wp:effectExtent l="0" t="0" r="0" b="0"/>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20"/>
                          <a:stretch>
                            <a:fillRect/>
                          </a:stretch>
                        </pic:blipFill>
                        <pic:spPr>
                          <a:xfrm>
                            <a:off x="0" y="0"/>
                            <a:ext cx="1104742" cy="1080412"/>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AF95E68" w14:textId="77777777" w:rsidR="00BB08E9" w:rsidRDefault="009A15AF">
            <w:pPr>
              <w:spacing w:after="0" w:line="259" w:lineRule="auto"/>
              <w:ind w:left="0" w:right="50" w:firstLine="0"/>
            </w:pPr>
            <w:r>
              <w:t xml:space="preserve">Dopo aver prelevato la bevanda o il cibo non sostare nei pressi del distributore ma posizionarsi ad una distanza di almeno un metro dalla macchinetta e dagli altri lavoratori che stanno consumando cibi e/o bevande. Una volta terminato, abbandonare l’area break per permettere la fruizione in sicurezza da parte di altri lavoratori. </w:t>
            </w:r>
          </w:p>
        </w:tc>
      </w:tr>
      <w:tr w:rsidR="00BB08E9" w14:paraId="435E9FB2" w14:textId="77777777">
        <w:trPr>
          <w:trHeight w:val="2426"/>
        </w:trPr>
        <w:tc>
          <w:tcPr>
            <w:tcW w:w="9809" w:type="dxa"/>
            <w:gridSpan w:val="2"/>
            <w:tcBorders>
              <w:top w:val="single" w:sz="4" w:space="0" w:color="000000"/>
              <w:left w:val="single" w:sz="4" w:space="0" w:color="000000"/>
              <w:bottom w:val="single" w:sz="4" w:space="0" w:color="000000"/>
              <w:right w:val="single" w:sz="4" w:space="0" w:color="000000"/>
            </w:tcBorders>
          </w:tcPr>
          <w:p w14:paraId="125B3D88" w14:textId="77777777" w:rsidR="00BB08E9" w:rsidRDefault="009A15AF">
            <w:pPr>
              <w:spacing w:after="0" w:line="259" w:lineRule="auto"/>
              <w:ind w:left="2" w:right="0" w:firstLine="0"/>
              <w:jc w:val="left"/>
            </w:pPr>
            <w:r>
              <w:t xml:space="preserve">Durante la giornata di lavoro, rispettare le seguenti indicazioni: </w:t>
            </w:r>
          </w:p>
          <w:p w14:paraId="5154344A" w14:textId="77777777" w:rsidR="00BB08E9" w:rsidRDefault="009A15AF">
            <w:pPr>
              <w:numPr>
                <w:ilvl w:val="0"/>
                <w:numId w:val="25"/>
              </w:numPr>
              <w:spacing w:after="0" w:line="239" w:lineRule="auto"/>
              <w:ind w:right="0" w:hanging="360"/>
              <w:jc w:val="left"/>
            </w:pPr>
            <w:r>
              <w:t xml:space="preserve">Rimanere ad un metro di distanza degli altri lavoratori. Se questo non fosse possibile, utilizzare idonee misure </w:t>
            </w:r>
            <w:proofErr w:type="spellStart"/>
            <w:r>
              <w:t>anticontagio</w:t>
            </w:r>
            <w:proofErr w:type="spellEnd"/>
            <w:r>
              <w:t xml:space="preserve"> e di prevenzione; </w:t>
            </w:r>
          </w:p>
          <w:p w14:paraId="2666E954" w14:textId="77777777" w:rsidR="00BB08E9" w:rsidRDefault="009A15AF">
            <w:pPr>
              <w:numPr>
                <w:ilvl w:val="0"/>
                <w:numId w:val="25"/>
              </w:numPr>
              <w:spacing w:after="0" w:line="259" w:lineRule="auto"/>
              <w:ind w:right="0" w:hanging="360"/>
              <w:jc w:val="left"/>
            </w:pPr>
            <w:r>
              <w:t xml:space="preserve">Non scambiarsi baci, abbracci o strette di mano; </w:t>
            </w:r>
          </w:p>
          <w:p w14:paraId="55120B50" w14:textId="77777777" w:rsidR="00BB08E9" w:rsidRDefault="009A15AF">
            <w:pPr>
              <w:numPr>
                <w:ilvl w:val="0"/>
                <w:numId w:val="25"/>
              </w:numPr>
              <w:spacing w:after="0" w:line="259" w:lineRule="auto"/>
              <w:ind w:right="0" w:hanging="360"/>
              <w:jc w:val="left"/>
            </w:pPr>
            <w:r>
              <w:t xml:space="preserve">Lavarsi frequentemente le mani rispettando la procedura di lavaggio affissa all’interno dei servizi </w:t>
            </w:r>
          </w:p>
          <w:p w14:paraId="3048E710" w14:textId="77777777" w:rsidR="00BB08E9" w:rsidRDefault="009A15AF">
            <w:pPr>
              <w:spacing w:after="0" w:line="259" w:lineRule="auto"/>
              <w:ind w:left="723" w:right="0" w:firstLine="0"/>
              <w:jc w:val="left"/>
            </w:pPr>
            <w:r>
              <w:t xml:space="preserve">igienici; </w:t>
            </w:r>
          </w:p>
          <w:p w14:paraId="77D512F9" w14:textId="77777777" w:rsidR="00BB08E9" w:rsidRDefault="009A15AF">
            <w:pPr>
              <w:numPr>
                <w:ilvl w:val="0"/>
                <w:numId w:val="25"/>
              </w:numPr>
              <w:spacing w:after="0" w:line="259" w:lineRule="auto"/>
              <w:ind w:right="0" w:hanging="360"/>
              <w:jc w:val="left"/>
            </w:pPr>
            <w:r>
              <w:t xml:space="preserve">Se possibile, detergere periodicamente la propria postazione di lavoro; </w:t>
            </w:r>
          </w:p>
          <w:p w14:paraId="4445C335" w14:textId="77777777" w:rsidR="00BB08E9" w:rsidRDefault="009A15AF">
            <w:pPr>
              <w:numPr>
                <w:ilvl w:val="0"/>
                <w:numId w:val="25"/>
              </w:numPr>
              <w:spacing w:after="0" w:line="259" w:lineRule="auto"/>
              <w:ind w:right="0" w:hanging="360"/>
              <w:jc w:val="left"/>
            </w:pPr>
            <w:r>
              <w:t xml:space="preserve">Non toccarsi occhi, bocca e naso con le mani. Se necessario, usare fazzoletti monouso da gettare in appositi contenitori dopo ogni utilizzo </w:t>
            </w:r>
          </w:p>
        </w:tc>
      </w:tr>
    </w:tbl>
    <w:p w14:paraId="20214888" w14:textId="77777777" w:rsidR="00BB08E9" w:rsidRDefault="009A15AF">
      <w:pPr>
        <w:spacing w:after="232" w:line="259" w:lineRule="auto"/>
        <w:ind w:left="1" w:right="0" w:firstLine="0"/>
        <w:jc w:val="left"/>
      </w:pPr>
      <w:r>
        <w:t xml:space="preserve"> </w:t>
      </w:r>
    </w:p>
    <w:p w14:paraId="37E84D38" w14:textId="77777777" w:rsidR="00BB08E9" w:rsidRDefault="009A15AF">
      <w:pPr>
        <w:spacing w:after="0" w:line="259" w:lineRule="auto"/>
        <w:ind w:left="1" w:right="0" w:firstLine="0"/>
        <w:jc w:val="left"/>
      </w:pPr>
      <w:r>
        <w:t xml:space="preserve"> </w:t>
      </w:r>
      <w:r>
        <w:tab/>
        <w:t xml:space="preserve"> </w:t>
      </w:r>
    </w:p>
    <w:p w14:paraId="65E71F94" w14:textId="77777777" w:rsidR="00BB08E9" w:rsidRDefault="009A15AF">
      <w:pPr>
        <w:pStyle w:val="Titolo1"/>
        <w:ind w:left="-4"/>
      </w:pPr>
      <w:bookmarkStart w:id="31" w:name="_Toc59139"/>
      <w:r>
        <w:t xml:space="preserve">Cartello da apporre all’ingresso degli spogliatoi </w:t>
      </w:r>
      <w:bookmarkEnd w:id="31"/>
    </w:p>
    <w:p w14:paraId="6EB3607B" w14:textId="77777777" w:rsidR="00BB08E9" w:rsidRDefault="009A15AF">
      <w:pPr>
        <w:spacing w:after="0" w:line="259" w:lineRule="auto"/>
        <w:ind w:left="1" w:right="0" w:firstLine="0"/>
        <w:jc w:val="left"/>
      </w:pPr>
      <w:r>
        <w:t xml:space="preserve"> </w:t>
      </w:r>
    </w:p>
    <w:tbl>
      <w:tblPr>
        <w:tblStyle w:val="TableGrid"/>
        <w:tblW w:w="9809" w:type="dxa"/>
        <w:tblInd w:w="6" w:type="dxa"/>
        <w:tblCellMar>
          <w:top w:w="5" w:type="dxa"/>
          <w:left w:w="108" w:type="dxa"/>
          <w:right w:w="56" w:type="dxa"/>
        </w:tblCellMar>
        <w:tblLook w:val="04A0" w:firstRow="1" w:lastRow="0" w:firstColumn="1" w:lastColumn="0" w:noHBand="0" w:noVBand="1"/>
      </w:tblPr>
      <w:tblGrid>
        <w:gridCol w:w="1987"/>
        <w:gridCol w:w="7822"/>
      </w:tblGrid>
      <w:tr w:rsidR="00BB08E9" w14:paraId="17A457CD"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72894837" w14:textId="77777777" w:rsidR="00BB08E9" w:rsidRDefault="009A15AF">
            <w:pPr>
              <w:spacing w:after="0" w:line="259" w:lineRule="auto"/>
              <w:ind w:left="0" w:right="46" w:firstLine="0"/>
              <w:jc w:val="center"/>
            </w:pPr>
            <w:r>
              <w:t xml:space="preserve">FRUIZIONE DEGLI SPOGLIATOI E DELLE DOCCE </w:t>
            </w:r>
          </w:p>
        </w:tc>
      </w:tr>
      <w:tr w:rsidR="00BB08E9" w14:paraId="389DEFA4" w14:textId="77777777">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16C903A8" w14:textId="77777777" w:rsidR="00BB08E9" w:rsidRDefault="009A15AF">
            <w:pPr>
              <w:spacing w:after="0" w:line="259" w:lineRule="auto"/>
              <w:ind w:left="0" w:right="0" w:firstLine="0"/>
              <w:jc w:val="center"/>
            </w:pPr>
            <w:r>
              <w:t xml:space="preserve">Visto il momento di particolare gravità, anche l’uso degli spogliatoi e in particolare delle docce può rappresentare un pericolo di contagio. </w:t>
            </w:r>
          </w:p>
        </w:tc>
      </w:tr>
      <w:tr w:rsidR="00BB08E9" w14:paraId="1879BBDA" w14:textId="77777777">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1DFF357B" w14:textId="77777777" w:rsidR="00BB08E9" w:rsidRDefault="009A15AF">
            <w:pPr>
              <w:spacing w:after="0" w:line="259" w:lineRule="auto"/>
              <w:ind w:left="0" w:right="36" w:firstLine="0"/>
              <w:jc w:val="right"/>
            </w:pPr>
            <w:r>
              <w:rPr>
                <w:noProof/>
              </w:rPr>
              <w:drawing>
                <wp:inline distT="0" distB="0" distL="0" distR="0" wp14:anchorId="0A884DB3" wp14:editId="2A197C82">
                  <wp:extent cx="1081250" cy="1080446"/>
                  <wp:effectExtent l="0" t="0" r="0" b="0"/>
                  <wp:docPr id="5241" name="Picture 5241"/>
                  <wp:cNvGraphicFramePr/>
                  <a:graphic xmlns:a="http://schemas.openxmlformats.org/drawingml/2006/main">
                    <a:graphicData uri="http://schemas.openxmlformats.org/drawingml/2006/picture">
                      <pic:pic xmlns:pic="http://schemas.openxmlformats.org/drawingml/2006/picture">
                        <pic:nvPicPr>
                          <pic:cNvPr id="5241" name="Picture 5241"/>
                          <pic:cNvPicPr/>
                        </pic:nvPicPr>
                        <pic:blipFill>
                          <a:blip r:embed="rId22"/>
                          <a:stretch>
                            <a:fillRect/>
                          </a:stretch>
                        </pic:blipFill>
                        <pic:spPr>
                          <a:xfrm>
                            <a:off x="0" y="0"/>
                            <a:ext cx="1081250" cy="1080446"/>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62B36D6C" w14:textId="77777777" w:rsidR="00BB08E9" w:rsidRDefault="009A15AF">
            <w:pPr>
              <w:spacing w:after="0" w:line="259" w:lineRule="auto"/>
              <w:ind w:left="0" w:right="51" w:firstLine="0"/>
            </w:pPr>
            <w:r>
              <w:t xml:space="preserve">Contaminazione: il contatto su superfici contaminate e il successivo portarsi le dita alla bocca, al naso o agli occhi, rappresenta una potenziale via di contagio, così come il formarsi di assembramenti all’interno dello spogliatoio </w:t>
            </w:r>
          </w:p>
        </w:tc>
      </w:tr>
      <w:tr w:rsidR="00BB08E9" w14:paraId="53C81F2E"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11285817" w14:textId="77777777" w:rsidR="00BB08E9" w:rsidRDefault="009A15AF">
            <w:pPr>
              <w:spacing w:after="0" w:line="259" w:lineRule="auto"/>
              <w:ind w:left="0" w:right="48" w:firstLine="0"/>
              <w:jc w:val="center"/>
            </w:pPr>
            <w:r>
              <w:t xml:space="preserve">Al fine di evitare quanto sopra riportato, sono obbligatori i successivi comportamenti </w:t>
            </w:r>
          </w:p>
        </w:tc>
      </w:tr>
      <w:tr w:rsidR="00BB08E9" w14:paraId="4929837E" w14:textId="77777777">
        <w:trPr>
          <w:trHeight w:val="2964"/>
        </w:trPr>
        <w:tc>
          <w:tcPr>
            <w:tcW w:w="1987" w:type="dxa"/>
            <w:tcBorders>
              <w:top w:val="single" w:sz="4" w:space="0" w:color="000000"/>
              <w:left w:val="single" w:sz="4" w:space="0" w:color="000000"/>
              <w:bottom w:val="single" w:sz="4" w:space="0" w:color="000000"/>
              <w:right w:val="single" w:sz="4" w:space="0" w:color="000000"/>
            </w:tcBorders>
            <w:vAlign w:val="bottom"/>
          </w:tcPr>
          <w:p w14:paraId="3F6103B9" w14:textId="77777777" w:rsidR="00BB08E9" w:rsidRDefault="009A15AF">
            <w:pPr>
              <w:spacing w:after="0" w:line="259" w:lineRule="auto"/>
              <w:ind w:left="0" w:right="36" w:firstLine="0"/>
              <w:jc w:val="right"/>
            </w:pPr>
            <w:r>
              <w:rPr>
                <w:noProof/>
              </w:rPr>
              <w:drawing>
                <wp:inline distT="0" distB="0" distL="0" distR="0" wp14:anchorId="2ECA4EB6" wp14:editId="223A5A89">
                  <wp:extent cx="1080002" cy="1079500"/>
                  <wp:effectExtent l="0" t="0" r="0" b="0"/>
                  <wp:docPr id="5243" name="Picture 5243"/>
                  <wp:cNvGraphicFramePr/>
                  <a:graphic xmlns:a="http://schemas.openxmlformats.org/drawingml/2006/main">
                    <a:graphicData uri="http://schemas.openxmlformats.org/drawingml/2006/picture">
                      <pic:pic xmlns:pic="http://schemas.openxmlformats.org/drawingml/2006/picture">
                        <pic:nvPicPr>
                          <pic:cNvPr id="5243" name="Picture 5243"/>
                          <pic:cNvPicPr/>
                        </pic:nvPicPr>
                        <pic:blipFill>
                          <a:blip r:embed="rId16"/>
                          <a:stretch>
                            <a:fillRect/>
                          </a:stretch>
                        </pic:blipFill>
                        <pic:spPr>
                          <a:xfrm>
                            <a:off x="0" y="0"/>
                            <a:ext cx="1080002" cy="1079500"/>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tcPr>
          <w:p w14:paraId="07D8AC26" w14:textId="77777777" w:rsidR="00BB08E9" w:rsidRDefault="009A15AF">
            <w:pPr>
              <w:spacing w:after="0" w:line="239" w:lineRule="auto"/>
              <w:ind w:left="0" w:right="0" w:firstLine="0"/>
            </w:pPr>
            <w:r>
              <w:t xml:space="preserve">Divieto di avvicinarsi a meno di un metro da altre persone che stanno frequentando lo spogliatoio </w:t>
            </w:r>
          </w:p>
          <w:p w14:paraId="1E50DC6A" w14:textId="77777777" w:rsidR="00BB08E9" w:rsidRDefault="009A15AF">
            <w:pPr>
              <w:spacing w:after="0" w:line="239" w:lineRule="auto"/>
              <w:ind w:left="0" w:right="50" w:firstLine="0"/>
            </w:pPr>
            <w:r>
              <w:t xml:space="preserve">Qualora gli spazi non permettessero di mantenere questa distanza, rimanere all’esterno, avendo cura di mantenere la distanza di almeno un metro dagli altri lavoratori in coda </w:t>
            </w:r>
          </w:p>
          <w:p w14:paraId="1F24813D" w14:textId="77777777" w:rsidR="00BB08E9" w:rsidRDefault="009A15AF">
            <w:pPr>
              <w:spacing w:after="0" w:line="239" w:lineRule="auto"/>
              <w:ind w:left="0" w:right="0" w:firstLine="0"/>
              <w:jc w:val="left"/>
            </w:pPr>
            <w:r>
              <w:t xml:space="preserve">Nell’uso delle panche o delle sedie, rimanere a distanza di un metro dagli altri lavoratori. </w:t>
            </w:r>
          </w:p>
          <w:p w14:paraId="567EB383" w14:textId="77777777" w:rsidR="00BB08E9" w:rsidRDefault="009A15AF">
            <w:pPr>
              <w:spacing w:after="0" w:line="239" w:lineRule="auto"/>
              <w:ind w:left="0" w:right="0" w:firstLine="0"/>
              <w:jc w:val="left"/>
            </w:pPr>
            <w:r>
              <w:t xml:space="preserve">Qualora si usino le docce prima far scorrere l’acqua avendo cura di indirizzare il getto sull’intera superficie laterale della doccia </w:t>
            </w:r>
          </w:p>
          <w:p w14:paraId="55B984D3" w14:textId="77777777" w:rsidR="00BB08E9" w:rsidRDefault="009A15AF">
            <w:pPr>
              <w:spacing w:after="0" w:line="259" w:lineRule="auto"/>
              <w:ind w:left="0" w:right="0" w:firstLine="0"/>
            </w:pPr>
            <w:r>
              <w:t xml:space="preserve">Non utilizzare una doccia, quando quella immediatamente a fianco viene impiegata da un altro lavoratore </w:t>
            </w:r>
          </w:p>
        </w:tc>
      </w:tr>
      <w:tr w:rsidR="00BB08E9" w14:paraId="691CF84F" w14:textId="77777777">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58A667BE" w14:textId="77777777" w:rsidR="00BB08E9" w:rsidRDefault="009A15AF">
            <w:pPr>
              <w:spacing w:after="0" w:line="259" w:lineRule="auto"/>
              <w:ind w:left="0" w:right="19" w:firstLine="0"/>
              <w:jc w:val="right"/>
            </w:pPr>
            <w:r>
              <w:rPr>
                <w:noProof/>
              </w:rPr>
              <w:lastRenderedPageBreak/>
              <w:drawing>
                <wp:inline distT="0" distB="0" distL="0" distR="0" wp14:anchorId="33AFF903" wp14:editId="00F0A742">
                  <wp:extent cx="1104742" cy="1080412"/>
                  <wp:effectExtent l="0" t="0" r="0" b="0"/>
                  <wp:docPr id="5245" name="Picture 5245"/>
                  <wp:cNvGraphicFramePr/>
                  <a:graphic xmlns:a="http://schemas.openxmlformats.org/drawingml/2006/main">
                    <a:graphicData uri="http://schemas.openxmlformats.org/drawingml/2006/picture">
                      <pic:pic xmlns:pic="http://schemas.openxmlformats.org/drawingml/2006/picture">
                        <pic:nvPicPr>
                          <pic:cNvPr id="5245" name="Picture 5245"/>
                          <pic:cNvPicPr/>
                        </pic:nvPicPr>
                        <pic:blipFill>
                          <a:blip r:embed="rId20"/>
                          <a:stretch>
                            <a:fillRect/>
                          </a:stretch>
                        </pic:blipFill>
                        <pic:spPr>
                          <a:xfrm>
                            <a:off x="0" y="0"/>
                            <a:ext cx="1104742" cy="1080412"/>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02E6BE3E" w14:textId="77777777" w:rsidR="00BB08E9" w:rsidRDefault="009A15AF">
            <w:pPr>
              <w:spacing w:after="0" w:line="259" w:lineRule="auto"/>
              <w:ind w:left="0" w:right="0" w:firstLine="0"/>
            </w:pPr>
            <w:r>
              <w:t xml:space="preserve">Una volta terminata la fruizione dello spogliatoio abbandonare l’ambiente in modo da consentire la fruizione da parte degli altri lavoratori </w:t>
            </w:r>
          </w:p>
        </w:tc>
      </w:tr>
      <w:tr w:rsidR="00BB08E9" w14:paraId="29F0AF62" w14:textId="77777777">
        <w:trPr>
          <w:trHeight w:val="2426"/>
        </w:trPr>
        <w:tc>
          <w:tcPr>
            <w:tcW w:w="9809" w:type="dxa"/>
            <w:gridSpan w:val="2"/>
            <w:tcBorders>
              <w:top w:val="single" w:sz="4" w:space="0" w:color="000000"/>
              <w:left w:val="single" w:sz="4" w:space="0" w:color="000000"/>
              <w:bottom w:val="single" w:sz="4" w:space="0" w:color="000000"/>
              <w:right w:val="single" w:sz="4" w:space="0" w:color="000000"/>
            </w:tcBorders>
          </w:tcPr>
          <w:p w14:paraId="176ED9DA" w14:textId="77777777" w:rsidR="00BB08E9" w:rsidRDefault="009A15AF">
            <w:pPr>
              <w:spacing w:after="0" w:line="259" w:lineRule="auto"/>
              <w:ind w:left="2" w:right="0" w:firstLine="0"/>
              <w:jc w:val="left"/>
            </w:pPr>
            <w:r>
              <w:t xml:space="preserve">Durante la giornata di lavoro, rispettare le seguenti indicazioni: </w:t>
            </w:r>
          </w:p>
          <w:p w14:paraId="12A840F0" w14:textId="77777777" w:rsidR="00BB08E9" w:rsidRDefault="009A15AF">
            <w:pPr>
              <w:numPr>
                <w:ilvl w:val="0"/>
                <w:numId w:val="26"/>
              </w:numPr>
              <w:spacing w:after="0" w:line="239" w:lineRule="auto"/>
              <w:ind w:right="0" w:hanging="360"/>
              <w:jc w:val="left"/>
            </w:pPr>
            <w:r>
              <w:t xml:space="preserve">Rimanere ad un metro di distanza degli altri lavoratori. Se questo non fosse possibile, utilizzare idonee misure </w:t>
            </w:r>
            <w:proofErr w:type="spellStart"/>
            <w:r>
              <w:t>anticontagio</w:t>
            </w:r>
            <w:proofErr w:type="spellEnd"/>
            <w:r>
              <w:t xml:space="preserve"> e di prevenzione; </w:t>
            </w:r>
          </w:p>
          <w:p w14:paraId="5BCFE844" w14:textId="77777777" w:rsidR="00BB08E9" w:rsidRDefault="009A15AF">
            <w:pPr>
              <w:numPr>
                <w:ilvl w:val="0"/>
                <w:numId w:val="26"/>
              </w:numPr>
              <w:spacing w:after="0" w:line="259" w:lineRule="auto"/>
              <w:ind w:right="0" w:hanging="360"/>
              <w:jc w:val="left"/>
            </w:pPr>
            <w:r>
              <w:t xml:space="preserve">Non scambiarsi baci, abbracci o strette di mano; </w:t>
            </w:r>
          </w:p>
          <w:p w14:paraId="520E5191" w14:textId="77777777" w:rsidR="00BB08E9" w:rsidRDefault="009A15AF">
            <w:pPr>
              <w:numPr>
                <w:ilvl w:val="0"/>
                <w:numId w:val="26"/>
              </w:numPr>
              <w:spacing w:after="0" w:line="259" w:lineRule="auto"/>
              <w:ind w:right="0" w:hanging="360"/>
              <w:jc w:val="left"/>
            </w:pPr>
            <w:r>
              <w:t xml:space="preserve">Lavarsi frequentemente le mani rispettando la procedura di lavaggio affissa all’interno dei servizi </w:t>
            </w:r>
          </w:p>
          <w:p w14:paraId="0A5C11DA" w14:textId="77777777" w:rsidR="00BB08E9" w:rsidRDefault="009A15AF">
            <w:pPr>
              <w:spacing w:after="0" w:line="259" w:lineRule="auto"/>
              <w:ind w:left="723" w:right="0" w:firstLine="0"/>
              <w:jc w:val="left"/>
            </w:pPr>
            <w:r>
              <w:t xml:space="preserve">igienici; </w:t>
            </w:r>
          </w:p>
          <w:p w14:paraId="09259A70" w14:textId="77777777" w:rsidR="00BB08E9" w:rsidRDefault="009A15AF">
            <w:pPr>
              <w:numPr>
                <w:ilvl w:val="0"/>
                <w:numId w:val="26"/>
              </w:numPr>
              <w:spacing w:after="0" w:line="259" w:lineRule="auto"/>
              <w:ind w:right="0" w:hanging="360"/>
              <w:jc w:val="left"/>
            </w:pPr>
            <w:r>
              <w:t xml:space="preserve">Se possibile, detergere periodicamente la propria postazione di lavoro; </w:t>
            </w:r>
          </w:p>
          <w:p w14:paraId="02A25DAF" w14:textId="77777777" w:rsidR="00BB08E9" w:rsidRDefault="009A15AF">
            <w:pPr>
              <w:numPr>
                <w:ilvl w:val="0"/>
                <w:numId w:val="26"/>
              </w:numPr>
              <w:spacing w:after="0" w:line="259" w:lineRule="auto"/>
              <w:ind w:right="0" w:hanging="360"/>
              <w:jc w:val="left"/>
            </w:pPr>
            <w:r>
              <w:t xml:space="preserve">Non toccarsi occhi, bocca e naso con le mani. Se necessario, usare fazzoletti monouso da gettare in appositi contenitori dopo ogni utilizzo </w:t>
            </w:r>
          </w:p>
        </w:tc>
      </w:tr>
    </w:tbl>
    <w:p w14:paraId="11850DE9" w14:textId="77777777" w:rsidR="00BB08E9" w:rsidRDefault="009A15AF">
      <w:pPr>
        <w:spacing w:after="232" w:line="259" w:lineRule="auto"/>
        <w:ind w:left="1" w:right="0" w:firstLine="0"/>
        <w:jc w:val="left"/>
      </w:pPr>
      <w:r>
        <w:t xml:space="preserve"> </w:t>
      </w:r>
    </w:p>
    <w:p w14:paraId="38735CD1" w14:textId="77777777" w:rsidR="00BB08E9" w:rsidRDefault="009A15AF">
      <w:pPr>
        <w:spacing w:after="0" w:line="259" w:lineRule="auto"/>
        <w:ind w:left="1" w:right="0" w:firstLine="0"/>
        <w:jc w:val="left"/>
      </w:pPr>
      <w:r>
        <w:t xml:space="preserve"> </w:t>
      </w:r>
      <w:r>
        <w:tab/>
        <w:t xml:space="preserve"> </w:t>
      </w:r>
    </w:p>
    <w:p w14:paraId="3CBC881B" w14:textId="77777777" w:rsidR="00BB08E9" w:rsidRDefault="009A15AF">
      <w:pPr>
        <w:pStyle w:val="Titolo1"/>
        <w:ind w:left="-4"/>
      </w:pPr>
      <w:bookmarkStart w:id="32" w:name="_Toc59140"/>
      <w:r>
        <w:t xml:space="preserve">Cartello da apporre nella zona di carico e scarico </w:t>
      </w:r>
      <w:bookmarkEnd w:id="32"/>
    </w:p>
    <w:p w14:paraId="27BE46E8" w14:textId="77777777" w:rsidR="00BB08E9" w:rsidRDefault="009A15AF">
      <w:pPr>
        <w:spacing w:after="0" w:line="259" w:lineRule="auto"/>
        <w:ind w:left="1" w:right="0" w:firstLine="0"/>
        <w:jc w:val="left"/>
      </w:pPr>
      <w:r>
        <w:t xml:space="preserve"> </w:t>
      </w:r>
    </w:p>
    <w:tbl>
      <w:tblPr>
        <w:tblStyle w:val="TableGrid"/>
        <w:tblW w:w="9809" w:type="dxa"/>
        <w:tblInd w:w="6" w:type="dxa"/>
        <w:tblCellMar>
          <w:top w:w="5" w:type="dxa"/>
          <w:left w:w="108" w:type="dxa"/>
          <w:right w:w="57" w:type="dxa"/>
        </w:tblCellMar>
        <w:tblLook w:val="04A0" w:firstRow="1" w:lastRow="0" w:firstColumn="1" w:lastColumn="0" w:noHBand="0" w:noVBand="1"/>
      </w:tblPr>
      <w:tblGrid>
        <w:gridCol w:w="1987"/>
        <w:gridCol w:w="7822"/>
      </w:tblGrid>
      <w:tr w:rsidR="00BB08E9" w14:paraId="71ABD80C"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49B2F69E" w14:textId="77777777" w:rsidR="00BB08E9" w:rsidRDefault="009A15AF">
            <w:pPr>
              <w:spacing w:after="0" w:line="259" w:lineRule="auto"/>
              <w:ind w:left="0" w:right="46" w:firstLine="0"/>
              <w:jc w:val="center"/>
            </w:pPr>
            <w:r>
              <w:t xml:space="preserve">CONSEGNA E PRELIEVO DI MATERIALE </w:t>
            </w:r>
          </w:p>
        </w:tc>
      </w:tr>
      <w:tr w:rsidR="00BB08E9" w14:paraId="6723C629" w14:textId="77777777">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688C3D97" w14:textId="77777777" w:rsidR="00BB08E9" w:rsidRDefault="009A15AF">
            <w:pPr>
              <w:spacing w:after="0" w:line="259" w:lineRule="auto"/>
              <w:ind w:left="0" w:right="0" w:firstLine="0"/>
              <w:jc w:val="center"/>
            </w:pPr>
            <w:r>
              <w:t xml:space="preserve">Visto il momento di particolare gravità, al fine di evitare la diffusione del virus, si decide di adottare le seguenti precauzioni </w:t>
            </w:r>
          </w:p>
        </w:tc>
      </w:tr>
      <w:tr w:rsidR="00BB08E9" w14:paraId="62989B59" w14:textId="77777777">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6275F9D8" w14:textId="77777777" w:rsidR="00BB08E9" w:rsidRDefault="009A15AF">
            <w:pPr>
              <w:spacing w:after="0" w:line="259" w:lineRule="auto"/>
              <w:ind w:left="0" w:right="34" w:firstLine="0"/>
              <w:jc w:val="right"/>
            </w:pPr>
            <w:r>
              <w:rPr>
                <w:noProof/>
              </w:rPr>
              <w:drawing>
                <wp:inline distT="0" distB="0" distL="0" distR="0" wp14:anchorId="2B4D472D" wp14:editId="4EB045AA">
                  <wp:extent cx="1081250" cy="1080446"/>
                  <wp:effectExtent l="0" t="0" r="0" b="0"/>
                  <wp:docPr id="5412" name="Picture 5412"/>
                  <wp:cNvGraphicFramePr/>
                  <a:graphic xmlns:a="http://schemas.openxmlformats.org/drawingml/2006/main">
                    <a:graphicData uri="http://schemas.openxmlformats.org/drawingml/2006/picture">
                      <pic:pic xmlns:pic="http://schemas.openxmlformats.org/drawingml/2006/picture">
                        <pic:nvPicPr>
                          <pic:cNvPr id="5412" name="Picture 5412"/>
                          <pic:cNvPicPr/>
                        </pic:nvPicPr>
                        <pic:blipFill>
                          <a:blip r:embed="rId22"/>
                          <a:stretch>
                            <a:fillRect/>
                          </a:stretch>
                        </pic:blipFill>
                        <pic:spPr>
                          <a:xfrm>
                            <a:off x="0" y="0"/>
                            <a:ext cx="1081250" cy="1080446"/>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62FEC356" w14:textId="77777777" w:rsidR="00BB08E9" w:rsidRDefault="009A15AF">
            <w:pPr>
              <w:spacing w:after="0" w:line="259" w:lineRule="auto"/>
              <w:ind w:left="0" w:right="48" w:firstLine="0"/>
            </w:pPr>
            <w:r>
              <w:t xml:space="preserve">Contaminazione: il contatto su superfici contaminate del materiale trasportato o della documentazione fornita, e il successivo portarsi le dita alla bocca, al naso o agli occhi, rappresenta una potenziale via di contagio, così come il formarsi di assembramenti nell’area di consegna / spedizione </w:t>
            </w:r>
          </w:p>
        </w:tc>
      </w:tr>
      <w:tr w:rsidR="00BB08E9" w14:paraId="124D71C2" w14:textId="77777777">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138C8EC2" w14:textId="77777777" w:rsidR="00BB08E9" w:rsidRDefault="009A15AF">
            <w:pPr>
              <w:spacing w:after="0" w:line="259" w:lineRule="auto"/>
              <w:ind w:left="0" w:right="47" w:firstLine="0"/>
              <w:jc w:val="center"/>
            </w:pPr>
            <w:r>
              <w:t xml:space="preserve">Al fine di evitare quanto sopra riportato, sono obbligatori i successivi comportamenti </w:t>
            </w:r>
          </w:p>
        </w:tc>
      </w:tr>
      <w:tr w:rsidR="00BB08E9" w14:paraId="1B61D260" w14:textId="77777777">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4011EBAE" w14:textId="77777777" w:rsidR="00BB08E9" w:rsidRDefault="009A15AF">
            <w:pPr>
              <w:spacing w:after="0" w:line="259" w:lineRule="auto"/>
              <w:ind w:left="0" w:right="34" w:firstLine="0"/>
              <w:jc w:val="right"/>
            </w:pPr>
            <w:r>
              <w:rPr>
                <w:noProof/>
              </w:rPr>
              <w:drawing>
                <wp:inline distT="0" distB="0" distL="0" distR="0" wp14:anchorId="5B6D7890" wp14:editId="11B720C1">
                  <wp:extent cx="1080002" cy="1079500"/>
                  <wp:effectExtent l="0" t="0" r="0" b="0"/>
                  <wp:docPr id="5414" name="Picture 5414"/>
                  <wp:cNvGraphicFramePr/>
                  <a:graphic xmlns:a="http://schemas.openxmlformats.org/drawingml/2006/main">
                    <a:graphicData uri="http://schemas.openxmlformats.org/drawingml/2006/picture">
                      <pic:pic xmlns:pic="http://schemas.openxmlformats.org/drawingml/2006/picture">
                        <pic:nvPicPr>
                          <pic:cNvPr id="5414" name="Picture 5414"/>
                          <pic:cNvPicPr/>
                        </pic:nvPicPr>
                        <pic:blipFill>
                          <a:blip r:embed="rId19"/>
                          <a:stretch>
                            <a:fillRect/>
                          </a:stretch>
                        </pic:blipFill>
                        <pic:spPr>
                          <a:xfrm>
                            <a:off x="0" y="0"/>
                            <a:ext cx="1080002" cy="1079500"/>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0A8B41A3" w14:textId="77777777" w:rsidR="00BB08E9" w:rsidRDefault="009A15AF">
            <w:pPr>
              <w:spacing w:after="0" w:line="259" w:lineRule="auto"/>
              <w:ind w:left="0" w:right="0" w:firstLine="0"/>
            </w:pPr>
            <w:r>
              <w:t xml:space="preserve">Una volta scesi dal mezzo di trasporto igienizzarsi le mani usando gel idro alcolico (concentrazione minima di </w:t>
            </w:r>
            <w:proofErr w:type="spellStart"/>
            <w:r>
              <w:t>alcoll</w:t>
            </w:r>
            <w:proofErr w:type="spellEnd"/>
            <w:r>
              <w:t xml:space="preserve"> 60%) o altro sistema equivalente. </w:t>
            </w:r>
          </w:p>
        </w:tc>
      </w:tr>
      <w:tr w:rsidR="00BB08E9" w14:paraId="4F2B34BE" w14:textId="77777777">
        <w:trPr>
          <w:trHeight w:val="2695"/>
        </w:trPr>
        <w:tc>
          <w:tcPr>
            <w:tcW w:w="1987" w:type="dxa"/>
            <w:tcBorders>
              <w:top w:val="single" w:sz="4" w:space="0" w:color="000000"/>
              <w:left w:val="single" w:sz="4" w:space="0" w:color="000000"/>
              <w:bottom w:val="single" w:sz="4" w:space="0" w:color="000000"/>
              <w:right w:val="single" w:sz="4" w:space="0" w:color="000000"/>
            </w:tcBorders>
            <w:vAlign w:val="bottom"/>
          </w:tcPr>
          <w:p w14:paraId="12D05D48" w14:textId="77777777" w:rsidR="00BB08E9" w:rsidRDefault="009A15AF">
            <w:pPr>
              <w:spacing w:after="0" w:line="259" w:lineRule="auto"/>
              <w:ind w:left="0" w:right="34" w:firstLine="0"/>
              <w:jc w:val="right"/>
            </w:pPr>
            <w:r>
              <w:rPr>
                <w:noProof/>
              </w:rPr>
              <w:lastRenderedPageBreak/>
              <w:drawing>
                <wp:inline distT="0" distB="0" distL="0" distR="0" wp14:anchorId="397049EE" wp14:editId="23D103AF">
                  <wp:extent cx="1080002" cy="1079500"/>
                  <wp:effectExtent l="0" t="0" r="0" b="0"/>
                  <wp:docPr id="5416" name="Picture 5416"/>
                  <wp:cNvGraphicFramePr/>
                  <a:graphic xmlns:a="http://schemas.openxmlformats.org/drawingml/2006/main">
                    <a:graphicData uri="http://schemas.openxmlformats.org/drawingml/2006/picture">
                      <pic:pic xmlns:pic="http://schemas.openxmlformats.org/drawingml/2006/picture">
                        <pic:nvPicPr>
                          <pic:cNvPr id="5416" name="Picture 5416"/>
                          <pic:cNvPicPr/>
                        </pic:nvPicPr>
                        <pic:blipFill>
                          <a:blip r:embed="rId16"/>
                          <a:stretch>
                            <a:fillRect/>
                          </a:stretch>
                        </pic:blipFill>
                        <pic:spPr>
                          <a:xfrm>
                            <a:off x="0" y="0"/>
                            <a:ext cx="1080002" cy="1079500"/>
                          </a:xfrm>
                          <a:prstGeom prst="rect">
                            <a:avLst/>
                          </a:prstGeom>
                        </pic:spPr>
                      </pic:pic>
                    </a:graphicData>
                  </a:graphic>
                </wp:inline>
              </w:drawing>
            </w:r>
            <w:r>
              <w:t xml:space="preserve"> </w:t>
            </w:r>
          </w:p>
        </w:tc>
        <w:tc>
          <w:tcPr>
            <w:tcW w:w="7822" w:type="dxa"/>
            <w:tcBorders>
              <w:top w:val="single" w:sz="4" w:space="0" w:color="000000"/>
              <w:left w:val="single" w:sz="4" w:space="0" w:color="000000"/>
              <w:bottom w:val="single" w:sz="4" w:space="0" w:color="000000"/>
              <w:right w:val="single" w:sz="4" w:space="0" w:color="000000"/>
            </w:tcBorders>
          </w:tcPr>
          <w:p w14:paraId="5E9753AB" w14:textId="77777777" w:rsidR="00BB08E9" w:rsidRDefault="009A15AF">
            <w:pPr>
              <w:spacing w:after="0" w:line="239" w:lineRule="auto"/>
              <w:ind w:left="0" w:right="47" w:firstLine="0"/>
            </w:pPr>
            <w:r>
              <w:t xml:space="preserve">Divieto di avvicinarsi a meno di un metro da altre persone che stanno aspettando di scaricare o caricare o dai lavoratori dell’azienda impegnati nelle attività di carico e scarico </w:t>
            </w:r>
          </w:p>
          <w:p w14:paraId="6E71B005" w14:textId="77777777" w:rsidR="00BB08E9" w:rsidRDefault="009A15AF">
            <w:pPr>
              <w:spacing w:after="0" w:line="239" w:lineRule="auto"/>
              <w:ind w:left="0" w:right="0" w:firstLine="0"/>
            </w:pPr>
            <w:r>
              <w:t xml:space="preserve">Non scendere dal mezzo se non esclusivamente per il tempo strettamente necessario per aprire i portelloni o il telone. </w:t>
            </w:r>
          </w:p>
          <w:p w14:paraId="1A7A950C" w14:textId="77777777" w:rsidR="00BB08E9" w:rsidRDefault="009A15AF">
            <w:pPr>
              <w:spacing w:after="0" w:line="259" w:lineRule="auto"/>
              <w:ind w:left="0" w:right="0" w:firstLine="0"/>
              <w:jc w:val="left"/>
            </w:pPr>
            <w:r>
              <w:t xml:space="preserve">È fatto divieto di entrare in qualsiasi locale aziendale. </w:t>
            </w:r>
          </w:p>
          <w:p w14:paraId="6BB4B01E" w14:textId="77777777" w:rsidR="00BB08E9" w:rsidRDefault="009A15AF">
            <w:pPr>
              <w:spacing w:after="0" w:line="239" w:lineRule="auto"/>
              <w:ind w:left="0" w:right="0" w:firstLine="0"/>
            </w:pPr>
            <w:r>
              <w:t xml:space="preserve">Le bolle e il materiale di piccole dimensioni vanno lasciati negli appositi alloggiamenti indicati. </w:t>
            </w:r>
          </w:p>
          <w:p w14:paraId="0DD56909" w14:textId="77777777" w:rsidR="00BB08E9" w:rsidRDefault="009A15AF">
            <w:pPr>
              <w:spacing w:after="0" w:line="259" w:lineRule="auto"/>
              <w:ind w:left="0" w:right="0" w:firstLine="0"/>
            </w:pPr>
            <w:r>
              <w:t xml:space="preserve">Qualora sia necessario l’uso di mezzi, richiedere l’intervento del personale avendo cura di rimanere all’interno della cabina di guida per l’intera durata delle operazioni </w:t>
            </w:r>
          </w:p>
        </w:tc>
      </w:tr>
      <w:tr w:rsidR="00BB08E9" w14:paraId="193BF472" w14:textId="77777777">
        <w:trPr>
          <w:trHeight w:val="1711"/>
        </w:trPr>
        <w:tc>
          <w:tcPr>
            <w:tcW w:w="1987" w:type="dxa"/>
            <w:tcBorders>
              <w:top w:val="single" w:sz="4" w:space="0" w:color="000000"/>
              <w:left w:val="single" w:sz="4" w:space="0" w:color="000000"/>
              <w:bottom w:val="single" w:sz="4" w:space="0" w:color="000000"/>
              <w:right w:val="single" w:sz="4" w:space="0" w:color="000000"/>
            </w:tcBorders>
          </w:tcPr>
          <w:p w14:paraId="479338E3" w14:textId="77777777" w:rsidR="00BB08E9" w:rsidRDefault="009A15AF">
            <w:pPr>
              <w:spacing w:after="0" w:line="259" w:lineRule="auto"/>
              <w:ind w:left="18" w:right="0" w:firstLine="0"/>
              <w:jc w:val="left"/>
            </w:pPr>
            <w:r>
              <w:rPr>
                <w:noProof/>
              </w:rPr>
              <w:drawing>
                <wp:inline distT="0" distB="0" distL="0" distR="0" wp14:anchorId="24870A59" wp14:editId="6BA4AD87">
                  <wp:extent cx="1104742" cy="1080412"/>
                  <wp:effectExtent l="0" t="0" r="0" b="0"/>
                  <wp:docPr id="5418" name="Picture 5418"/>
                  <wp:cNvGraphicFramePr/>
                  <a:graphic xmlns:a="http://schemas.openxmlformats.org/drawingml/2006/main">
                    <a:graphicData uri="http://schemas.openxmlformats.org/drawingml/2006/picture">
                      <pic:pic xmlns:pic="http://schemas.openxmlformats.org/drawingml/2006/picture">
                        <pic:nvPicPr>
                          <pic:cNvPr id="5418" name="Picture 5418"/>
                          <pic:cNvPicPr/>
                        </pic:nvPicPr>
                        <pic:blipFill>
                          <a:blip r:embed="rId20"/>
                          <a:stretch>
                            <a:fillRect/>
                          </a:stretch>
                        </pic:blipFill>
                        <pic:spPr>
                          <a:xfrm>
                            <a:off x="0" y="0"/>
                            <a:ext cx="1104742" cy="1080412"/>
                          </a:xfrm>
                          <a:prstGeom prst="rect">
                            <a:avLst/>
                          </a:prstGeom>
                        </pic:spPr>
                      </pic:pic>
                    </a:graphicData>
                  </a:graphic>
                </wp:inline>
              </w:drawing>
            </w:r>
          </w:p>
        </w:tc>
        <w:tc>
          <w:tcPr>
            <w:tcW w:w="7822" w:type="dxa"/>
            <w:tcBorders>
              <w:top w:val="single" w:sz="4" w:space="0" w:color="000000"/>
              <w:left w:val="single" w:sz="4" w:space="0" w:color="000000"/>
              <w:bottom w:val="single" w:sz="4" w:space="0" w:color="000000"/>
              <w:right w:val="single" w:sz="4" w:space="0" w:color="000000"/>
            </w:tcBorders>
            <w:vAlign w:val="center"/>
          </w:tcPr>
          <w:p w14:paraId="75FA2A76" w14:textId="77777777" w:rsidR="00BB08E9" w:rsidRDefault="009A15AF">
            <w:pPr>
              <w:spacing w:after="0" w:line="259" w:lineRule="auto"/>
              <w:ind w:left="0" w:right="0" w:firstLine="0"/>
              <w:jc w:val="left"/>
            </w:pPr>
            <w:r>
              <w:t xml:space="preserve">Dopo aver terminato abbandonare lo spazio di carico e scarico </w:t>
            </w:r>
          </w:p>
        </w:tc>
      </w:tr>
    </w:tbl>
    <w:p w14:paraId="2C1D6B65" w14:textId="77777777" w:rsidR="00BB08E9" w:rsidRDefault="009A15AF">
      <w:pPr>
        <w:spacing w:after="218" w:line="259" w:lineRule="auto"/>
        <w:ind w:left="1" w:right="0" w:firstLine="0"/>
        <w:jc w:val="left"/>
      </w:pPr>
      <w:r>
        <w:t xml:space="preserve"> </w:t>
      </w:r>
    </w:p>
    <w:p w14:paraId="7FADBB15" w14:textId="77777777" w:rsidR="00BB08E9" w:rsidRDefault="009A15AF">
      <w:pPr>
        <w:spacing w:after="218" w:line="259" w:lineRule="auto"/>
        <w:ind w:left="1" w:right="0" w:firstLine="0"/>
        <w:jc w:val="left"/>
      </w:pPr>
      <w:r>
        <w:t xml:space="preserve"> </w:t>
      </w:r>
    </w:p>
    <w:p w14:paraId="46EF1A13" w14:textId="77777777" w:rsidR="00BB08E9" w:rsidRDefault="009A15AF">
      <w:pPr>
        <w:spacing w:after="218" w:line="259" w:lineRule="auto"/>
        <w:ind w:left="1" w:right="0" w:firstLine="0"/>
        <w:jc w:val="left"/>
      </w:pPr>
      <w:r>
        <w:t xml:space="preserve"> </w:t>
      </w:r>
    </w:p>
    <w:p w14:paraId="5DC83812" w14:textId="77777777" w:rsidR="00BB08E9" w:rsidRDefault="009A15AF">
      <w:pPr>
        <w:spacing w:after="218" w:line="259" w:lineRule="auto"/>
        <w:ind w:left="1" w:right="0" w:firstLine="0"/>
        <w:jc w:val="left"/>
      </w:pPr>
      <w:r>
        <w:t xml:space="preserve"> </w:t>
      </w:r>
    </w:p>
    <w:p w14:paraId="651BFD54" w14:textId="77777777" w:rsidR="00BB08E9" w:rsidRDefault="009A15AF">
      <w:pPr>
        <w:spacing w:after="0" w:line="259" w:lineRule="auto"/>
        <w:ind w:left="1" w:right="0" w:firstLine="0"/>
        <w:jc w:val="left"/>
      </w:pPr>
      <w:r>
        <w:t xml:space="preserve"> </w:t>
      </w:r>
    </w:p>
    <w:p w14:paraId="7DD263D7" w14:textId="77777777" w:rsidR="00BB08E9" w:rsidRDefault="009A15AF">
      <w:pPr>
        <w:pStyle w:val="Titolo2"/>
        <w:spacing w:after="0"/>
        <w:ind w:left="-4"/>
      </w:pPr>
      <w:bookmarkStart w:id="33" w:name="_Toc59141"/>
      <w:r>
        <w:rPr>
          <w:sz w:val="26"/>
        </w:rPr>
        <w:t xml:space="preserve">Verbale consegna DPI </w:t>
      </w:r>
      <w:bookmarkEnd w:id="33"/>
    </w:p>
    <w:p w14:paraId="0B4D37A1" w14:textId="77777777" w:rsidR="00BB08E9" w:rsidRDefault="009A15AF">
      <w:pPr>
        <w:spacing w:after="218" w:line="259" w:lineRule="auto"/>
        <w:ind w:left="1" w:right="0" w:firstLine="0"/>
        <w:jc w:val="left"/>
      </w:pPr>
      <w:r>
        <w:t xml:space="preserve"> </w:t>
      </w:r>
    </w:p>
    <w:p w14:paraId="2C5BCD2B" w14:textId="77777777" w:rsidR="00BB08E9" w:rsidRDefault="009A15AF">
      <w:pPr>
        <w:spacing w:after="174" w:line="259" w:lineRule="auto"/>
        <w:ind w:left="1" w:right="0" w:firstLine="0"/>
        <w:jc w:val="left"/>
      </w:pPr>
      <w:r>
        <w:t xml:space="preserve"> </w:t>
      </w:r>
    </w:p>
    <w:p w14:paraId="58DAAE81" w14:textId="77777777" w:rsidR="00BB08E9" w:rsidRDefault="009A15AF">
      <w:pPr>
        <w:spacing w:after="155" w:line="259" w:lineRule="auto"/>
        <w:ind w:left="0" w:right="817" w:firstLine="0"/>
        <w:jc w:val="right"/>
      </w:pPr>
      <w:r>
        <w:rPr>
          <w:noProof/>
        </w:rPr>
        <w:lastRenderedPageBreak/>
        <w:drawing>
          <wp:inline distT="0" distB="0" distL="0" distR="0" wp14:anchorId="27A212E6" wp14:editId="0FBBC8F7">
            <wp:extent cx="5759425" cy="5348256"/>
            <wp:effectExtent l="0" t="0" r="0" b="0"/>
            <wp:docPr id="5501" name="Picture 5501"/>
            <wp:cNvGraphicFramePr/>
            <a:graphic xmlns:a="http://schemas.openxmlformats.org/drawingml/2006/main">
              <a:graphicData uri="http://schemas.openxmlformats.org/drawingml/2006/picture">
                <pic:pic xmlns:pic="http://schemas.openxmlformats.org/drawingml/2006/picture">
                  <pic:nvPicPr>
                    <pic:cNvPr id="5501" name="Picture 5501"/>
                    <pic:cNvPicPr/>
                  </pic:nvPicPr>
                  <pic:blipFill>
                    <a:blip r:embed="rId23"/>
                    <a:stretch>
                      <a:fillRect/>
                    </a:stretch>
                  </pic:blipFill>
                  <pic:spPr>
                    <a:xfrm>
                      <a:off x="0" y="0"/>
                      <a:ext cx="5759425" cy="5348256"/>
                    </a:xfrm>
                    <a:prstGeom prst="rect">
                      <a:avLst/>
                    </a:prstGeom>
                  </pic:spPr>
                </pic:pic>
              </a:graphicData>
            </a:graphic>
          </wp:inline>
        </w:drawing>
      </w:r>
      <w:r>
        <w:t xml:space="preserve">  </w:t>
      </w:r>
    </w:p>
    <w:p w14:paraId="58657A6E" w14:textId="77777777" w:rsidR="00BB08E9" w:rsidRDefault="009A15AF">
      <w:pPr>
        <w:spacing w:after="218" w:line="259" w:lineRule="auto"/>
        <w:ind w:left="1" w:right="0" w:firstLine="0"/>
        <w:jc w:val="left"/>
      </w:pPr>
      <w:r>
        <w:t xml:space="preserve"> </w:t>
      </w:r>
    </w:p>
    <w:p w14:paraId="4816B98F" w14:textId="77777777" w:rsidR="00BB08E9" w:rsidRDefault="009A15AF">
      <w:pPr>
        <w:spacing w:after="218" w:line="259" w:lineRule="auto"/>
        <w:ind w:left="1" w:right="0" w:firstLine="0"/>
        <w:jc w:val="left"/>
      </w:pPr>
      <w:r>
        <w:t xml:space="preserve"> </w:t>
      </w:r>
    </w:p>
    <w:p w14:paraId="2AD9767F" w14:textId="77777777" w:rsidR="00BB08E9" w:rsidRDefault="009A15AF">
      <w:pPr>
        <w:spacing w:after="218" w:line="259" w:lineRule="auto"/>
        <w:ind w:left="1" w:right="0" w:firstLine="0"/>
        <w:jc w:val="left"/>
      </w:pPr>
      <w:r>
        <w:t xml:space="preserve"> </w:t>
      </w:r>
    </w:p>
    <w:p w14:paraId="73A3ADEA" w14:textId="77777777" w:rsidR="00BB08E9" w:rsidRDefault="009A15AF">
      <w:pPr>
        <w:spacing w:after="218" w:line="259" w:lineRule="auto"/>
        <w:ind w:left="1" w:right="0" w:firstLine="0"/>
        <w:jc w:val="left"/>
      </w:pPr>
      <w:r>
        <w:t xml:space="preserve"> </w:t>
      </w:r>
    </w:p>
    <w:p w14:paraId="6953EAA8" w14:textId="77777777" w:rsidR="00BB08E9" w:rsidRDefault="009A15AF">
      <w:pPr>
        <w:spacing w:after="0" w:line="259" w:lineRule="auto"/>
        <w:ind w:left="1" w:right="0" w:firstLine="0"/>
        <w:jc w:val="left"/>
      </w:pPr>
      <w:r>
        <w:t xml:space="preserve"> </w:t>
      </w:r>
    </w:p>
    <w:p w14:paraId="535E2A96" w14:textId="77777777" w:rsidR="00BB08E9" w:rsidRDefault="009A15AF">
      <w:pPr>
        <w:pStyle w:val="Titolo1"/>
        <w:spacing w:after="481"/>
        <w:ind w:left="-4"/>
      </w:pPr>
      <w:bookmarkStart w:id="34" w:name="_Toc59142"/>
      <w:r>
        <w:lastRenderedPageBreak/>
        <w:t>Check list controllo</w:t>
      </w:r>
      <w:r>
        <w:rPr>
          <w:rFonts w:ascii="Calibri" w:eastAsia="Calibri" w:hAnsi="Calibri" w:cs="Calibri"/>
          <w:color w:val="000000"/>
          <w:sz w:val="46"/>
        </w:rPr>
        <w:t xml:space="preserve"> </w:t>
      </w:r>
      <w:bookmarkEnd w:id="34"/>
    </w:p>
    <w:p w14:paraId="5E94AA7C" w14:textId="77777777" w:rsidR="00BB08E9" w:rsidRDefault="009A15AF">
      <w:pPr>
        <w:pStyle w:val="Titolo1"/>
        <w:ind w:left="1" w:firstLine="0"/>
      </w:pPr>
      <w:bookmarkStart w:id="35" w:name="_Toc59143"/>
      <w:r>
        <w:rPr>
          <w:rFonts w:ascii="Calibri" w:eastAsia="Calibri" w:hAnsi="Calibri" w:cs="Calibri"/>
          <w:color w:val="000000"/>
          <w:sz w:val="46"/>
        </w:rPr>
        <w:t xml:space="preserve">Sezione 1 </w:t>
      </w:r>
      <w:bookmarkEnd w:id="35"/>
    </w:p>
    <w:tbl>
      <w:tblPr>
        <w:tblStyle w:val="TableGrid"/>
        <w:tblW w:w="9629" w:type="dxa"/>
        <w:tblInd w:w="11" w:type="dxa"/>
        <w:tblCellMar>
          <w:top w:w="359" w:type="dxa"/>
          <w:left w:w="101" w:type="dxa"/>
          <w:right w:w="56" w:type="dxa"/>
        </w:tblCellMar>
        <w:tblLook w:val="04A0" w:firstRow="1" w:lastRow="0" w:firstColumn="1" w:lastColumn="0" w:noHBand="0" w:noVBand="1"/>
      </w:tblPr>
      <w:tblGrid>
        <w:gridCol w:w="3960"/>
        <w:gridCol w:w="850"/>
        <w:gridCol w:w="852"/>
        <w:gridCol w:w="1133"/>
        <w:gridCol w:w="2834"/>
      </w:tblGrid>
      <w:tr w:rsidR="00BB08E9" w14:paraId="20C9C1E6" w14:textId="77777777">
        <w:trPr>
          <w:trHeight w:val="1260"/>
        </w:trPr>
        <w:tc>
          <w:tcPr>
            <w:tcW w:w="3960" w:type="dxa"/>
            <w:tcBorders>
              <w:top w:val="single" w:sz="8" w:space="0" w:color="000000"/>
              <w:left w:val="single" w:sz="8" w:space="0" w:color="000000"/>
              <w:bottom w:val="single" w:sz="8" w:space="0" w:color="000000"/>
              <w:right w:val="single" w:sz="8" w:space="0" w:color="000000"/>
            </w:tcBorders>
          </w:tcPr>
          <w:p w14:paraId="085D49C4" w14:textId="77777777" w:rsidR="00BB08E9" w:rsidRDefault="009A15AF">
            <w:pPr>
              <w:spacing w:after="0" w:line="259" w:lineRule="auto"/>
              <w:ind w:left="0" w:right="46" w:firstLine="0"/>
              <w:jc w:val="center"/>
            </w:pPr>
            <w:r>
              <w:rPr>
                <w:b/>
                <w:i/>
                <w:sz w:val="20"/>
              </w:rPr>
              <w:t xml:space="preserve">Voce </w:t>
            </w:r>
          </w:p>
        </w:tc>
        <w:tc>
          <w:tcPr>
            <w:tcW w:w="850" w:type="dxa"/>
            <w:tcBorders>
              <w:top w:val="single" w:sz="8" w:space="0" w:color="000000"/>
              <w:left w:val="single" w:sz="8" w:space="0" w:color="000000"/>
              <w:bottom w:val="single" w:sz="8" w:space="0" w:color="000000"/>
              <w:right w:val="single" w:sz="8" w:space="0" w:color="000000"/>
            </w:tcBorders>
          </w:tcPr>
          <w:p w14:paraId="7DE39B32" w14:textId="77777777" w:rsidR="00BB08E9" w:rsidRDefault="009A15AF">
            <w:pPr>
              <w:spacing w:after="0" w:line="259" w:lineRule="auto"/>
              <w:ind w:left="2" w:right="0" w:firstLine="0"/>
              <w:jc w:val="left"/>
            </w:pPr>
            <w:r>
              <w:rPr>
                <w:b/>
                <w:i/>
                <w:sz w:val="20"/>
              </w:rPr>
              <w:t xml:space="preserve">Attuato </w:t>
            </w:r>
          </w:p>
        </w:tc>
        <w:tc>
          <w:tcPr>
            <w:tcW w:w="852" w:type="dxa"/>
            <w:tcBorders>
              <w:top w:val="single" w:sz="8" w:space="0" w:color="000000"/>
              <w:left w:val="single" w:sz="8" w:space="0" w:color="000000"/>
              <w:bottom w:val="single" w:sz="8" w:space="0" w:color="000000"/>
              <w:right w:val="single" w:sz="8" w:space="0" w:color="000000"/>
            </w:tcBorders>
          </w:tcPr>
          <w:p w14:paraId="1FC5D9CF" w14:textId="77777777" w:rsidR="00BB08E9" w:rsidRDefault="009A15AF">
            <w:pPr>
              <w:spacing w:after="0" w:line="259" w:lineRule="auto"/>
              <w:ind w:left="2" w:right="0" w:firstLine="0"/>
              <w:jc w:val="left"/>
            </w:pPr>
            <w:r>
              <w:rPr>
                <w:b/>
                <w:i/>
                <w:sz w:val="20"/>
              </w:rPr>
              <w:t xml:space="preserve">In corso </w:t>
            </w:r>
          </w:p>
        </w:tc>
        <w:tc>
          <w:tcPr>
            <w:tcW w:w="1133" w:type="dxa"/>
            <w:tcBorders>
              <w:top w:val="single" w:sz="8" w:space="0" w:color="000000"/>
              <w:left w:val="single" w:sz="8" w:space="0" w:color="000000"/>
              <w:bottom w:val="single" w:sz="8" w:space="0" w:color="000000"/>
              <w:right w:val="single" w:sz="8" w:space="0" w:color="000000"/>
            </w:tcBorders>
            <w:vAlign w:val="center"/>
          </w:tcPr>
          <w:p w14:paraId="04418B6E" w14:textId="77777777" w:rsidR="00BB08E9" w:rsidRDefault="009A15AF">
            <w:pPr>
              <w:spacing w:after="18" w:line="259" w:lineRule="auto"/>
              <w:ind w:left="0" w:right="43" w:firstLine="0"/>
              <w:jc w:val="center"/>
            </w:pPr>
            <w:r>
              <w:rPr>
                <w:b/>
                <w:i/>
                <w:sz w:val="20"/>
              </w:rPr>
              <w:t xml:space="preserve">Non </w:t>
            </w:r>
          </w:p>
          <w:p w14:paraId="618EBB66" w14:textId="77777777" w:rsidR="00BB08E9" w:rsidRDefault="009A15AF">
            <w:pPr>
              <w:spacing w:after="0" w:line="259" w:lineRule="auto"/>
              <w:ind w:left="14" w:right="0" w:firstLine="0"/>
              <w:jc w:val="left"/>
            </w:pPr>
            <w:r>
              <w:rPr>
                <w:b/>
                <w:i/>
                <w:sz w:val="20"/>
              </w:rPr>
              <w:t xml:space="preserve">applicabile </w:t>
            </w:r>
          </w:p>
        </w:tc>
        <w:tc>
          <w:tcPr>
            <w:tcW w:w="2834" w:type="dxa"/>
            <w:tcBorders>
              <w:top w:val="single" w:sz="8" w:space="0" w:color="000000"/>
              <w:left w:val="single" w:sz="8" w:space="0" w:color="000000"/>
              <w:bottom w:val="single" w:sz="8" w:space="0" w:color="000000"/>
              <w:right w:val="single" w:sz="8" w:space="0" w:color="000000"/>
            </w:tcBorders>
          </w:tcPr>
          <w:p w14:paraId="3BB819FD" w14:textId="77777777" w:rsidR="00BB08E9" w:rsidRDefault="009A15AF">
            <w:pPr>
              <w:spacing w:after="0" w:line="259" w:lineRule="auto"/>
              <w:ind w:left="0" w:right="41" w:firstLine="0"/>
              <w:jc w:val="center"/>
            </w:pPr>
            <w:r>
              <w:rPr>
                <w:b/>
                <w:i/>
                <w:sz w:val="20"/>
              </w:rPr>
              <w:t xml:space="preserve">Note </w:t>
            </w:r>
          </w:p>
        </w:tc>
      </w:tr>
      <w:tr w:rsidR="00BB08E9" w14:paraId="57AC43E3" w14:textId="77777777">
        <w:trPr>
          <w:trHeight w:val="1073"/>
        </w:trPr>
        <w:tc>
          <w:tcPr>
            <w:tcW w:w="3960" w:type="dxa"/>
            <w:tcBorders>
              <w:top w:val="single" w:sz="8" w:space="0" w:color="000000"/>
              <w:left w:val="single" w:sz="8" w:space="0" w:color="000000"/>
              <w:bottom w:val="single" w:sz="8" w:space="0" w:color="000000"/>
              <w:right w:val="single" w:sz="8" w:space="0" w:color="000000"/>
            </w:tcBorders>
            <w:vAlign w:val="center"/>
          </w:tcPr>
          <w:p w14:paraId="772056DD" w14:textId="77777777" w:rsidR="00BB08E9" w:rsidRDefault="009A15AF">
            <w:pPr>
              <w:spacing w:after="0" w:line="259" w:lineRule="auto"/>
              <w:ind w:left="0" w:right="0" w:firstLine="0"/>
              <w:jc w:val="left"/>
            </w:pPr>
            <w:r>
              <w:rPr>
                <w:b/>
                <w:sz w:val="16"/>
              </w:rPr>
              <w:t>Massimo utilizzo del lavoro agile per le attività che possono essere svolte presso il proprio domicilio</w:t>
            </w:r>
            <w:r>
              <w:rPr>
                <w:b/>
                <w:sz w:val="18"/>
              </w:rPr>
              <w:t xml:space="preserve"> </w:t>
            </w:r>
          </w:p>
        </w:tc>
        <w:tc>
          <w:tcPr>
            <w:tcW w:w="850" w:type="dxa"/>
            <w:tcBorders>
              <w:top w:val="single" w:sz="8" w:space="0" w:color="000000"/>
              <w:left w:val="single" w:sz="8" w:space="0" w:color="000000"/>
              <w:bottom w:val="single" w:sz="8" w:space="0" w:color="000000"/>
              <w:right w:val="single" w:sz="8" w:space="0" w:color="000000"/>
            </w:tcBorders>
            <w:vAlign w:val="center"/>
          </w:tcPr>
          <w:p w14:paraId="2EB152F9"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63C8E981"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vAlign w:val="center"/>
          </w:tcPr>
          <w:p w14:paraId="2DB2EBE8"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vAlign w:val="center"/>
          </w:tcPr>
          <w:p w14:paraId="4410E84A" w14:textId="77777777" w:rsidR="00BB08E9" w:rsidRDefault="009A15AF">
            <w:pPr>
              <w:spacing w:after="0" w:line="259" w:lineRule="auto"/>
              <w:ind w:left="58" w:right="0" w:firstLine="0"/>
              <w:jc w:val="center"/>
            </w:pPr>
            <w:r>
              <w:rPr>
                <w:b/>
              </w:rPr>
              <w:t xml:space="preserve">  </w:t>
            </w:r>
          </w:p>
        </w:tc>
      </w:tr>
      <w:tr w:rsidR="00BB08E9" w14:paraId="1F350317" w14:textId="77777777">
        <w:trPr>
          <w:trHeight w:val="1070"/>
        </w:trPr>
        <w:tc>
          <w:tcPr>
            <w:tcW w:w="3960" w:type="dxa"/>
            <w:tcBorders>
              <w:top w:val="single" w:sz="8" w:space="0" w:color="000000"/>
              <w:left w:val="single" w:sz="8" w:space="0" w:color="000000"/>
              <w:bottom w:val="single" w:sz="8" w:space="0" w:color="000000"/>
              <w:right w:val="single" w:sz="8" w:space="0" w:color="000000"/>
            </w:tcBorders>
            <w:vAlign w:val="center"/>
          </w:tcPr>
          <w:p w14:paraId="06B52F9D" w14:textId="77777777" w:rsidR="00BB08E9" w:rsidRDefault="009A15AF">
            <w:pPr>
              <w:spacing w:after="0" w:line="259" w:lineRule="auto"/>
              <w:ind w:left="0" w:right="0" w:firstLine="0"/>
              <w:jc w:val="left"/>
            </w:pPr>
            <w:r>
              <w:rPr>
                <w:b/>
                <w:sz w:val="16"/>
              </w:rPr>
              <w:t>Sospensione delle attività dei reparti aziendali non indispensabili</w:t>
            </w:r>
            <w:r>
              <w:rPr>
                <w:b/>
                <w:sz w:val="18"/>
              </w:rPr>
              <w:t xml:space="preserve"> </w:t>
            </w:r>
          </w:p>
        </w:tc>
        <w:tc>
          <w:tcPr>
            <w:tcW w:w="850" w:type="dxa"/>
            <w:tcBorders>
              <w:top w:val="single" w:sz="8" w:space="0" w:color="000000"/>
              <w:left w:val="single" w:sz="8" w:space="0" w:color="000000"/>
              <w:bottom w:val="single" w:sz="8" w:space="0" w:color="000000"/>
              <w:right w:val="single" w:sz="8" w:space="0" w:color="000000"/>
            </w:tcBorders>
          </w:tcPr>
          <w:p w14:paraId="6FF04CD5"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70C08D6C"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tcPr>
          <w:p w14:paraId="25FE66CA"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tcPr>
          <w:p w14:paraId="2BBA2548" w14:textId="77777777" w:rsidR="00BB08E9" w:rsidRDefault="009A15AF">
            <w:pPr>
              <w:spacing w:after="0" w:line="259" w:lineRule="auto"/>
              <w:ind w:left="58" w:right="0" w:firstLine="0"/>
              <w:jc w:val="center"/>
            </w:pPr>
            <w:r>
              <w:rPr>
                <w:b/>
              </w:rPr>
              <w:t xml:space="preserve">  </w:t>
            </w:r>
          </w:p>
        </w:tc>
      </w:tr>
      <w:tr w:rsidR="00BB08E9" w14:paraId="0D2CE03C" w14:textId="77777777">
        <w:trPr>
          <w:trHeight w:val="989"/>
        </w:trPr>
        <w:tc>
          <w:tcPr>
            <w:tcW w:w="3960" w:type="dxa"/>
            <w:tcBorders>
              <w:top w:val="single" w:sz="8" w:space="0" w:color="000000"/>
              <w:left w:val="single" w:sz="8" w:space="0" w:color="000000"/>
              <w:bottom w:val="single" w:sz="8" w:space="0" w:color="000000"/>
              <w:right w:val="single" w:sz="8" w:space="0" w:color="000000"/>
            </w:tcBorders>
          </w:tcPr>
          <w:p w14:paraId="4FC44B38" w14:textId="77777777" w:rsidR="00BB08E9" w:rsidRDefault="009A15AF">
            <w:pPr>
              <w:spacing w:after="0" w:line="259" w:lineRule="auto"/>
              <w:ind w:left="0" w:right="0" w:firstLine="0"/>
              <w:jc w:val="left"/>
            </w:pPr>
            <w:r>
              <w:rPr>
                <w:b/>
                <w:sz w:val="16"/>
              </w:rPr>
              <w:t xml:space="preserve">Applicazione protocollo </w:t>
            </w:r>
            <w:proofErr w:type="spellStart"/>
            <w:r>
              <w:rPr>
                <w:b/>
                <w:sz w:val="16"/>
              </w:rPr>
              <w:t>anticontagio</w:t>
            </w:r>
            <w:proofErr w:type="spellEnd"/>
            <w:r>
              <w:rPr>
                <w:b/>
                <w:sz w:val="16"/>
              </w:rPr>
              <w:t xml:space="preserve"> </w:t>
            </w:r>
          </w:p>
        </w:tc>
        <w:tc>
          <w:tcPr>
            <w:tcW w:w="850" w:type="dxa"/>
            <w:tcBorders>
              <w:top w:val="single" w:sz="8" w:space="0" w:color="000000"/>
              <w:left w:val="single" w:sz="8" w:space="0" w:color="000000"/>
              <w:bottom w:val="single" w:sz="8" w:space="0" w:color="000000"/>
              <w:right w:val="single" w:sz="8" w:space="0" w:color="000000"/>
            </w:tcBorders>
            <w:vAlign w:val="center"/>
          </w:tcPr>
          <w:p w14:paraId="38867039"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188BFC1F"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vAlign w:val="center"/>
          </w:tcPr>
          <w:p w14:paraId="4D53FAB1"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vAlign w:val="center"/>
          </w:tcPr>
          <w:p w14:paraId="29C53271" w14:textId="77777777" w:rsidR="00BB08E9" w:rsidRDefault="009A15AF">
            <w:pPr>
              <w:spacing w:after="0" w:line="259" w:lineRule="auto"/>
              <w:ind w:left="58" w:right="0" w:firstLine="0"/>
              <w:jc w:val="center"/>
            </w:pPr>
            <w:r>
              <w:rPr>
                <w:b/>
              </w:rPr>
              <w:t xml:space="preserve">  </w:t>
            </w:r>
          </w:p>
        </w:tc>
      </w:tr>
      <w:tr w:rsidR="00BB08E9" w14:paraId="23D51A0E" w14:textId="77777777">
        <w:trPr>
          <w:trHeight w:val="989"/>
        </w:trPr>
        <w:tc>
          <w:tcPr>
            <w:tcW w:w="3960" w:type="dxa"/>
            <w:tcBorders>
              <w:top w:val="single" w:sz="8" w:space="0" w:color="000000"/>
              <w:left w:val="single" w:sz="8" w:space="0" w:color="000000"/>
              <w:bottom w:val="single" w:sz="8" w:space="0" w:color="000000"/>
              <w:right w:val="single" w:sz="8" w:space="0" w:color="000000"/>
            </w:tcBorders>
          </w:tcPr>
          <w:p w14:paraId="0DA326B5" w14:textId="77777777" w:rsidR="00BB08E9" w:rsidRDefault="009A15AF">
            <w:pPr>
              <w:spacing w:after="0" w:line="259" w:lineRule="auto"/>
              <w:ind w:left="0" w:right="0" w:firstLine="0"/>
              <w:jc w:val="left"/>
            </w:pPr>
            <w:r>
              <w:rPr>
                <w:b/>
                <w:sz w:val="16"/>
              </w:rPr>
              <w:t xml:space="preserve">Rispetto della distanza di 1 metro </w:t>
            </w:r>
          </w:p>
        </w:tc>
        <w:tc>
          <w:tcPr>
            <w:tcW w:w="850" w:type="dxa"/>
            <w:tcBorders>
              <w:top w:val="single" w:sz="8" w:space="0" w:color="000000"/>
              <w:left w:val="single" w:sz="8" w:space="0" w:color="000000"/>
              <w:bottom w:val="single" w:sz="8" w:space="0" w:color="000000"/>
              <w:right w:val="single" w:sz="8" w:space="0" w:color="000000"/>
            </w:tcBorders>
            <w:vAlign w:val="center"/>
          </w:tcPr>
          <w:p w14:paraId="4710971D"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62821790"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vAlign w:val="center"/>
          </w:tcPr>
          <w:p w14:paraId="33CEDBF6"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vAlign w:val="center"/>
          </w:tcPr>
          <w:p w14:paraId="21D92E62" w14:textId="77777777" w:rsidR="00BB08E9" w:rsidRDefault="009A15AF">
            <w:pPr>
              <w:spacing w:after="0" w:line="259" w:lineRule="auto"/>
              <w:ind w:left="58" w:right="0" w:firstLine="0"/>
              <w:jc w:val="center"/>
            </w:pPr>
            <w:r>
              <w:rPr>
                <w:b/>
              </w:rPr>
              <w:t xml:space="preserve">  </w:t>
            </w:r>
          </w:p>
        </w:tc>
      </w:tr>
      <w:tr w:rsidR="00BB08E9" w14:paraId="75BAE718" w14:textId="77777777">
        <w:trPr>
          <w:trHeight w:val="1070"/>
        </w:trPr>
        <w:tc>
          <w:tcPr>
            <w:tcW w:w="3960" w:type="dxa"/>
            <w:tcBorders>
              <w:top w:val="single" w:sz="8" w:space="0" w:color="000000"/>
              <w:left w:val="single" w:sz="8" w:space="0" w:color="000000"/>
              <w:bottom w:val="single" w:sz="8" w:space="0" w:color="000000"/>
              <w:right w:val="single" w:sz="8" w:space="0" w:color="000000"/>
            </w:tcBorders>
            <w:vAlign w:val="center"/>
          </w:tcPr>
          <w:p w14:paraId="41554442" w14:textId="77777777" w:rsidR="00BB08E9" w:rsidRDefault="009A15AF">
            <w:pPr>
              <w:spacing w:after="0" w:line="259" w:lineRule="auto"/>
              <w:ind w:left="0" w:right="0" w:firstLine="0"/>
              <w:jc w:val="left"/>
            </w:pPr>
            <w:r>
              <w:rPr>
                <w:b/>
                <w:sz w:val="16"/>
              </w:rPr>
              <w:t xml:space="preserve">Uso della maschera quando non sia possibile rispettare la distanza di 1 metro </w:t>
            </w:r>
          </w:p>
        </w:tc>
        <w:tc>
          <w:tcPr>
            <w:tcW w:w="850" w:type="dxa"/>
            <w:tcBorders>
              <w:top w:val="single" w:sz="8" w:space="0" w:color="000000"/>
              <w:left w:val="single" w:sz="8" w:space="0" w:color="000000"/>
              <w:bottom w:val="single" w:sz="8" w:space="0" w:color="000000"/>
              <w:right w:val="single" w:sz="8" w:space="0" w:color="000000"/>
            </w:tcBorders>
          </w:tcPr>
          <w:p w14:paraId="7F286227"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4B4A6BA0"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tcPr>
          <w:p w14:paraId="010FC3E7"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tcPr>
          <w:p w14:paraId="54DB222C" w14:textId="77777777" w:rsidR="00BB08E9" w:rsidRDefault="009A15AF">
            <w:pPr>
              <w:spacing w:after="0" w:line="259" w:lineRule="auto"/>
              <w:ind w:left="58" w:right="0" w:firstLine="0"/>
              <w:jc w:val="center"/>
            </w:pPr>
            <w:r>
              <w:rPr>
                <w:b/>
              </w:rPr>
              <w:t xml:space="preserve">  </w:t>
            </w:r>
          </w:p>
        </w:tc>
      </w:tr>
      <w:tr w:rsidR="00BB08E9" w14:paraId="468B6C21" w14:textId="77777777">
        <w:trPr>
          <w:trHeight w:val="1265"/>
        </w:trPr>
        <w:tc>
          <w:tcPr>
            <w:tcW w:w="3960" w:type="dxa"/>
            <w:tcBorders>
              <w:top w:val="single" w:sz="8" w:space="0" w:color="000000"/>
              <w:left w:val="single" w:sz="8" w:space="0" w:color="000000"/>
              <w:bottom w:val="single" w:sz="8" w:space="0" w:color="000000"/>
              <w:right w:val="single" w:sz="8" w:space="0" w:color="000000"/>
            </w:tcBorders>
            <w:vAlign w:val="center"/>
          </w:tcPr>
          <w:p w14:paraId="1E408BB7" w14:textId="77777777" w:rsidR="00BB08E9" w:rsidRDefault="009A15AF">
            <w:pPr>
              <w:spacing w:after="0" w:line="259" w:lineRule="auto"/>
              <w:ind w:left="0" w:right="0" w:firstLine="0"/>
              <w:jc w:val="left"/>
            </w:pPr>
            <w:r>
              <w:rPr>
                <w:b/>
                <w:sz w:val="16"/>
              </w:rPr>
              <w:t>Incentivazione delle operazioni di sanificazione dei luoghi di lavoro (anche utilizzando ammortizzatori sociali)</w:t>
            </w:r>
            <w:r>
              <w:rPr>
                <w:b/>
              </w:rPr>
              <w:t xml:space="preserve"> </w:t>
            </w:r>
          </w:p>
        </w:tc>
        <w:tc>
          <w:tcPr>
            <w:tcW w:w="850" w:type="dxa"/>
            <w:tcBorders>
              <w:top w:val="single" w:sz="8" w:space="0" w:color="000000"/>
              <w:left w:val="single" w:sz="8" w:space="0" w:color="000000"/>
              <w:bottom w:val="single" w:sz="8" w:space="0" w:color="000000"/>
              <w:right w:val="single" w:sz="8" w:space="0" w:color="000000"/>
            </w:tcBorders>
          </w:tcPr>
          <w:p w14:paraId="2D3CB908"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0D9341AC"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tcPr>
          <w:p w14:paraId="654B2E30"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tcPr>
          <w:p w14:paraId="1037C4F4" w14:textId="77777777" w:rsidR="00BB08E9" w:rsidRDefault="009A15AF">
            <w:pPr>
              <w:spacing w:after="0" w:line="259" w:lineRule="auto"/>
              <w:ind w:left="58" w:right="0" w:firstLine="0"/>
              <w:jc w:val="center"/>
            </w:pPr>
            <w:r>
              <w:rPr>
                <w:b/>
              </w:rPr>
              <w:t xml:space="preserve">  </w:t>
            </w:r>
          </w:p>
        </w:tc>
      </w:tr>
      <w:tr w:rsidR="00BB08E9" w14:paraId="353AC48E" w14:textId="77777777">
        <w:trPr>
          <w:trHeight w:val="1130"/>
        </w:trPr>
        <w:tc>
          <w:tcPr>
            <w:tcW w:w="3960" w:type="dxa"/>
            <w:tcBorders>
              <w:top w:val="single" w:sz="8" w:space="0" w:color="000000"/>
              <w:left w:val="single" w:sz="8" w:space="0" w:color="000000"/>
              <w:bottom w:val="single" w:sz="8" w:space="0" w:color="000000"/>
              <w:right w:val="single" w:sz="8" w:space="0" w:color="000000"/>
            </w:tcBorders>
            <w:vAlign w:val="center"/>
          </w:tcPr>
          <w:p w14:paraId="6DBFFD43" w14:textId="77777777" w:rsidR="00BB08E9" w:rsidRDefault="009A15AF">
            <w:pPr>
              <w:spacing w:after="0" w:line="259" w:lineRule="auto"/>
              <w:ind w:left="0" w:right="24" w:firstLine="0"/>
              <w:jc w:val="left"/>
            </w:pPr>
            <w:r>
              <w:rPr>
                <w:b/>
                <w:sz w:val="16"/>
              </w:rPr>
              <w:lastRenderedPageBreak/>
              <w:t xml:space="preserve">Limitare al massimo gli spostamenti all’interno delle sedi di lavoro </w:t>
            </w:r>
          </w:p>
        </w:tc>
        <w:tc>
          <w:tcPr>
            <w:tcW w:w="850" w:type="dxa"/>
            <w:tcBorders>
              <w:top w:val="single" w:sz="8" w:space="0" w:color="000000"/>
              <w:left w:val="single" w:sz="8" w:space="0" w:color="000000"/>
              <w:bottom w:val="single" w:sz="8" w:space="0" w:color="000000"/>
              <w:right w:val="single" w:sz="8" w:space="0" w:color="000000"/>
            </w:tcBorders>
          </w:tcPr>
          <w:p w14:paraId="7963D3EB"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05C5E3D2"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tcPr>
          <w:p w14:paraId="13C1B619"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tcPr>
          <w:p w14:paraId="0973A983" w14:textId="77777777" w:rsidR="00BB08E9" w:rsidRDefault="009A15AF">
            <w:pPr>
              <w:spacing w:after="0" w:line="259" w:lineRule="auto"/>
              <w:ind w:left="58" w:right="0" w:firstLine="0"/>
              <w:jc w:val="center"/>
            </w:pPr>
            <w:r>
              <w:rPr>
                <w:b/>
              </w:rPr>
              <w:t xml:space="preserve">  </w:t>
            </w:r>
          </w:p>
        </w:tc>
      </w:tr>
      <w:tr w:rsidR="00BB08E9" w14:paraId="1BEB1988" w14:textId="77777777">
        <w:trPr>
          <w:trHeight w:val="989"/>
        </w:trPr>
        <w:tc>
          <w:tcPr>
            <w:tcW w:w="3960" w:type="dxa"/>
            <w:tcBorders>
              <w:top w:val="single" w:sz="8" w:space="0" w:color="000000"/>
              <w:left w:val="single" w:sz="8" w:space="0" w:color="000000"/>
              <w:bottom w:val="single" w:sz="8" w:space="0" w:color="000000"/>
              <w:right w:val="single" w:sz="8" w:space="0" w:color="000000"/>
            </w:tcBorders>
          </w:tcPr>
          <w:p w14:paraId="2A935DBE" w14:textId="77777777" w:rsidR="00BB08E9" w:rsidRDefault="009A15AF">
            <w:pPr>
              <w:spacing w:after="0" w:line="259" w:lineRule="auto"/>
              <w:ind w:left="0" w:right="0" w:firstLine="0"/>
              <w:jc w:val="left"/>
            </w:pPr>
            <w:r>
              <w:rPr>
                <w:b/>
                <w:sz w:val="16"/>
              </w:rPr>
              <w:t xml:space="preserve">Contingentare l’accesso agli spazi comuni </w:t>
            </w:r>
          </w:p>
        </w:tc>
        <w:tc>
          <w:tcPr>
            <w:tcW w:w="850" w:type="dxa"/>
            <w:tcBorders>
              <w:top w:val="single" w:sz="8" w:space="0" w:color="000000"/>
              <w:left w:val="single" w:sz="8" w:space="0" w:color="000000"/>
              <w:bottom w:val="single" w:sz="8" w:space="0" w:color="000000"/>
              <w:right w:val="single" w:sz="8" w:space="0" w:color="000000"/>
            </w:tcBorders>
            <w:vAlign w:val="center"/>
          </w:tcPr>
          <w:p w14:paraId="728019E9"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376F0252" w14:textId="77777777" w:rsidR="00BB08E9" w:rsidRDefault="009A15AF">
            <w:pPr>
              <w:spacing w:after="0" w:line="259" w:lineRule="auto"/>
              <w:ind w:left="53" w:right="0" w:firstLine="0"/>
              <w:jc w:val="center"/>
            </w:pPr>
            <w:r>
              <w:rPr>
                <w:b/>
              </w:rPr>
              <w:t xml:space="preserve">  </w:t>
            </w:r>
          </w:p>
        </w:tc>
        <w:tc>
          <w:tcPr>
            <w:tcW w:w="1133" w:type="dxa"/>
            <w:tcBorders>
              <w:top w:val="single" w:sz="8" w:space="0" w:color="000000"/>
              <w:left w:val="single" w:sz="8" w:space="0" w:color="000000"/>
              <w:bottom w:val="single" w:sz="8" w:space="0" w:color="000000"/>
              <w:right w:val="single" w:sz="8" w:space="0" w:color="000000"/>
            </w:tcBorders>
            <w:vAlign w:val="center"/>
          </w:tcPr>
          <w:p w14:paraId="38B8D53D" w14:textId="77777777" w:rsidR="00BB08E9" w:rsidRDefault="009A15AF">
            <w:pPr>
              <w:spacing w:after="0" w:line="259" w:lineRule="auto"/>
              <w:ind w:left="55" w:right="0" w:firstLine="0"/>
              <w:jc w:val="center"/>
            </w:pPr>
            <w:r>
              <w:rPr>
                <w:b/>
              </w:rPr>
              <w:t xml:space="preserve">  </w:t>
            </w:r>
          </w:p>
        </w:tc>
        <w:tc>
          <w:tcPr>
            <w:tcW w:w="2834" w:type="dxa"/>
            <w:tcBorders>
              <w:top w:val="single" w:sz="8" w:space="0" w:color="000000"/>
              <w:left w:val="single" w:sz="8" w:space="0" w:color="000000"/>
              <w:bottom w:val="single" w:sz="8" w:space="0" w:color="000000"/>
              <w:right w:val="single" w:sz="8" w:space="0" w:color="000000"/>
            </w:tcBorders>
            <w:vAlign w:val="center"/>
          </w:tcPr>
          <w:p w14:paraId="25D949A6" w14:textId="77777777" w:rsidR="00BB08E9" w:rsidRDefault="009A15AF">
            <w:pPr>
              <w:spacing w:after="0" w:line="259" w:lineRule="auto"/>
              <w:ind w:left="58" w:right="0" w:firstLine="0"/>
              <w:jc w:val="center"/>
            </w:pPr>
            <w:r>
              <w:rPr>
                <w:b/>
              </w:rPr>
              <w:t xml:space="preserve">  </w:t>
            </w:r>
          </w:p>
        </w:tc>
      </w:tr>
    </w:tbl>
    <w:p w14:paraId="253F4109" w14:textId="77777777" w:rsidR="00BB08E9" w:rsidRDefault="009A15AF">
      <w:pPr>
        <w:spacing w:after="0" w:line="259" w:lineRule="auto"/>
        <w:ind w:left="1" w:right="0" w:firstLine="0"/>
        <w:jc w:val="left"/>
      </w:pPr>
      <w:r>
        <w:rPr>
          <w:b/>
        </w:rPr>
        <w:t xml:space="preserve">  </w:t>
      </w:r>
    </w:p>
    <w:p w14:paraId="06AECCD1" w14:textId="77777777" w:rsidR="00BB08E9" w:rsidRDefault="009A15AF">
      <w:pPr>
        <w:spacing w:after="0" w:line="259" w:lineRule="auto"/>
        <w:ind w:left="1" w:right="0" w:firstLine="0"/>
        <w:jc w:val="left"/>
      </w:pPr>
      <w:r>
        <w:rPr>
          <w:sz w:val="46"/>
        </w:rPr>
        <w:t>Sezione 2</w:t>
      </w:r>
      <w:r>
        <w:rPr>
          <w:b/>
        </w:rPr>
        <w:t xml:space="preserve"> </w:t>
      </w:r>
    </w:p>
    <w:tbl>
      <w:tblPr>
        <w:tblStyle w:val="TableGrid"/>
        <w:tblW w:w="9629" w:type="dxa"/>
        <w:tblInd w:w="11" w:type="dxa"/>
        <w:tblCellMar>
          <w:top w:w="362" w:type="dxa"/>
          <w:left w:w="101" w:type="dxa"/>
          <w:right w:w="56" w:type="dxa"/>
        </w:tblCellMar>
        <w:tblLook w:val="04A0" w:firstRow="1" w:lastRow="0" w:firstColumn="1" w:lastColumn="0" w:noHBand="0" w:noVBand="1"/>
      </w:tblPr>
      <w:tblGrid>
        <w:gridCol w:w="3960"/>
        <w:gridCol w:w="850"/>
        <w:gridCol w:w="852"/>
        <w:gridCol w:w="1274"/>
        <w:gridCol w:w="2693"/>
      </w:tblGrid>
      <w:tr w:rsidR="00BB08E9" w14:paraId="6A844BCD" w14:textId="77777777">
        <w:trPr>
          <w:trHeight w:val="1260"/>
        </w:trPr>
        <w:tc>
          <w:tcPr>
            <w:tcW w:w="3960" w:type="dxa"/>
            <w:tcBorders>
              <w:top w:val="single" w:sz="8" w:space="0" w:color="000000"/>
              <w:left w:val="single" w:sz="8" w:space="0" w:color="000000"/>
              <w:bottom w:val="single" w:sz="8" w:space="0" w:color="000000"/>
              <w:right w:val="single" w:sz="8" w:space="0" w:color="000000"/>
            </w:tcBorders>
          </w:tcPr>
          <w:p w14:paraId="7AF41988" w14:textId="77777777" w:rsidR="00BB08E9" w:rsidRDefault="009A15AF">
            <w:pPr>
              <w:spacing w:after="0" w:line="259" w:lineRule="auto"/>
              <w:ind w:left="0" w:right="46" w:firstLine="0"/>
              <w:jc w:val="center"/>
            </w:pPr>
            <w:r>
              <w:rPr>
                <w:b/>
                <w:i/>
                <w:sz w:val="20"/>
              </w:rPr>
              <w:t xml:space="preserve">Voce </w:t>
            </w:r>
          </w:p>
        </w:tc>
        <w:tc>
          <w:tcPr>
            <w:tcW w:w="850" w:type="dxa"/>
            <w:tcBorders>
              <w:top w:val="single" w:sz="8" w:space="0" w:color="000000"/>
              <w:left w:val="single" w:sz="8" w:space="0" w:color="000000"/>
              <w:bottom w:val="single" w:sz="8" w:space="0" w:color="000000"/>
              <w:right w:val="single" w:sz="8" w:space="0" w:color="000000"/>
            </w:tcBorders>
          </w:tcPr>
          <w:p w14:paraId="01846BAC" w14:textId="77777777" w:rsidR="00BB08E9" w:rsidRDefault="009A15AF">
            <w:pPr>
              <w:spacing w:after="0" w:line="259" w:lineRule="auto"/>
              <w:ind w:left="2" w:right="0" w:firstLine="0"/>
              <w:jc w:val="left"/>
            </w:pPr>
            <w:r>
              <w:rPr>
                <w:b/>
                <w:i/>
                <w:sz w:val="20"/>
              </w:rPr>
              <w:t xml:space="preserve">Attuato </w:t>
            </w:r>
          </w:p>
        </w:tc>
        <w:tc>
          <w:tcPr>
            <w:tcW w:w="852" w:type="dxa"/>
            <w:tcBorders>
              <w:top w:val="single" w:sz="8" w:space="0" w:color="000000"/>
              <w:left w:val="single" w:sz="8" w:space="0" w:color="000000"/>
              <w:bottom w:val="single" w:sz="8" w:space="0" w:color="000000"/>
              <w:right w:val="single" w:sz="8" w:space="0" w:color="000000"/>
            </w:tcBorders>
          </w:tcPr>
          <w:p w14:paraId="5023634D" w14:textId="77777777" w:rsidR="00BB08E9" w:rsidRDefault="009A15AF">
            <w:pPr>
              <w:spacing w:after="0" w:line="259" w:lineRule="auto"/>
              <w:ind w:left="2" w:right="0" w:firstLine="0"/>
              <w:jc w:val="left"/>
            </w:pPr>
            <w:r>
              <w:rPr>
                <w:b/>
                <w:i/>
                <w:sz w:val="20"/>
              </w:rPr>
              <w:t xml:space="preserve">In corso </w:t>
            </w:r>
          </w:p>
        </w:tc>
        <w:tc>
          <w:tcPr>
            <w:tcW w:w="1274" w:type="dxa"/>
            <w:tcBorders>
              <w:top w:val="single" w:sz="8" w:space="0" w:color="000000"/>
              <w:left w:val="single" w:sz="8" w:space="0" w:color="000000"/>
              <w:bottom w:val="single" w:sz="8" w:space="0" w:color="000000"/>
              <w:right w:val="single" w:sz="8" w:space="0" w:color="000000"/>
            </w:tcBorders>
            <w:vAlign w:val="center"/>
          </w:tcPr>
          <w:p w14:paraId="78A55531" w14:textId="77777777" w:rsidR="00BB08E9" w:rsidRDefault="009A15AF">
            <w:pPr>
              <w:spacing w:after="18" w:line="259" w:lineRule="auto"/>
              <w:ind w:left="0" w:right="46" w:firstLine="0"/>
              <w:jc w:val="center"/>
            </w:pPr>
            <w:r>
              <w:rPr>
                <w:b/>
                <w:i/>
                <w:sz w:val="20"/>
              </w:rPr>
              <w:t xml:space="preserve">Non </w:t>
            </w:r>
          </w:p>
          <w:p w14:paraId="79C22465" w14:textId="77777777" w:rsidR="00BB08E9" w:rsidRDefault="009A15AF">
            <w:pPr>
              <w:spacing w:after="0" w:line="259" w:lineRule="auto"/>
              <w:ind w:left="0" w:right="48" w:firstLine="0"/>
              <w:jc w:val="center"/>
            </w:pPr>
            <w:r>
              <w:rPr>
                <w:b/>
                <w:i/>
                <w:sz w:val="20"/>
              </w:rPr>
              <w:t xml:space="preserve">applicabile </w:t>
            </w:r>
          </w:p>
        </w:tc>
        <w:tc>
          <w:tcPr>
            <w:tcW w:w="2693" w:type="dxa"/>
            <w:tcBorders>
              <w:top w:val="single" w:sz="8" w:space="0" w:color="000000"/>
              <w:left w:val="single" w:sz="8" w:space="0" w:color="000000"/>
              <w:bottom w:val="single" w:sz="8" w:space="0" w:color="000000"/>
              <w:right w:val="single" w:sz="8" w:space="0" w:color="000000"/>
            </w:tcBorders>
          </w:tcPr>
          <w:p w14:paraId="27FB309A" w14:textId="77777777" w:rsidR="00BB08E9" w:rsidRDefault="009A15AF">
            <w:pPr>
              <w:spacing w:after="0" w:line="259" w:lineRule="auto"/>
              <w:ind w:left="0" w:right="43" w:firstLine="0"/>
              <w:jc w:val="center"/>
            </w:pPr>
            <w:r>
              <w:rPr>
                <w:b/>
                <w:i/>
                <w:sz w:val="20"/>
              </w:rPr>
              <w:t xml:space="preserve">Note </w:t>
            </w:r>
          </w:p>
        </w:tc>
      </w:tr>
      <w:tr w:rsidR="00BB08E9" w14:paraId="2438AC02" w14:textId="77777777">
        <w:trPr>
          <w:trHeight w:val="989"/>
        </w:trPr>
        <w:tc>
          <w:tcPr>
            <w:tcW w:w="3960" w:type="dxa"/>
            <w:tcBorders>
              <w:top w:val="single" w:sz="8" w:space="0" w:color="000000"/>
              <w:left w:val="single" w:sz="8" w:space="0" w:color="000000"/>
              <w:bottom w:val="single" w:sz="8" w:space="0" w:color="000000"/>
              <w:right w:val="single" w:sz="8" w:space="0" w:color="000000"/>
            </w:tcBorders>
            <w:vAlign w:val="center"/>
          </w:tcPr>
          <w:p w14:paraId="705CD8BA" w14:textId="77777777" w:rsidR="00BB08E9" w:rsidRDefault="009A15AF">
            <w:pPr>
              <w:spacing w:after="0" w:line="259" w:lineRule="auto"/>
              <w:ind w:left="0" w:right="0" w:firstLine="0"/>
              <w:jc w:val="left"/>
            </w:pPr>
            <w:r>
              <w:rPr>
                <w:b/>
                <w:sz w:val="16"/>
              </w:rPr>
              <w:t xml:space="preserve">Differenziazione degli orari di ingresso, uscita e pause </w:t>
            </w:r>
          </w:p>
        </w:tc>
        <w:tc>
          <w:tcPr>
            <w:tcW w:w="850" w:type="dxa"/>
            <w:tcBorders>
              <w:top w:val="single" w:sz="8" w:space="0" w:color="000000"/>
              <w:left w:val="single" w:sz="8" w:space="0" w:color="000000"/>
              <w:bottom w:val="single" w:sz="8" w:space="0" w:color="000000"/>
              <w:right w:val="single" w:sz="8" w:space="0" w:color="000000"/>
            </w:tcBorders>
            <w:vAlign w:val="center"/>
          </w:tcPr>
          <w:p w14:paraId="34F34EEF"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7527E7EF"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vAlign w:val="center"/>
          </w:tcPr>
          <w:p w14:paraId="16F9B61C"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vAlign w:val="center"/>
          </w:tcPr>
          <w:p w14:paraId="04CC146F" w14:textId="77777777" w:rsidR="00BB08E9" w:rsidRDefault="009A15AF">
            <w:pPr>
              <w:spacing w:after="0" w:line="259" w:lineRule="auto"/>
              <w:ind w:left="55" w:right="0" w:firstLine="0"/>
              <w:jc w:val="center"/>
            </w:pPr>
            <w:r>
              <w:rPr>
                <w:b/>
              </w:rPr>
              <w:t xml:space="preserve">  </w:t>
            </w:r>
          </w:p>
        </w:tc>
      </w:tr>
      <w:tr w:rsidR="00BB08E9" w14:paraId="38CA6CB1" w14:textId="77777777">
        <w:trPr>
          <w:trHeight w:val="989"/>
        </w:trPr>
        <w:tc>
          <w:tcPr>
            <w:tcW w:w="3960" w:type="dxa"/>
            <w:tcBorders>
              <w:top w:val="single" w:sz="8" w:space="0" w:color="000000"/>
              <w:left w:val="single" w:sz="8" w:space="0" w:color="000000"/>
              <w:bottom w:val="single" w:sz="8" w:space="0" w:color="000000"/>
              <w:right w:val="single" w:sz="8" w:space="0" w:color="000000"/>
            </w:tcBorders>
            <w:vAlign w:val="center"/>
          </w:tcPr>
          <w:p w14:paraId="2D2B9FB8" w14:textId="77777777" w:rsidR="00BB08E9" w:rsidRDefault="009A15AF">
            <w:pPr>
              <w:spacing w:after="0" w:line="259" w:lineRule="auto"/>
              <w:ind w:left="0" w:right="0" w:firstLine="0"/>
              <w:jc w:val="left"/>
            </w:pPr>
            <w:r>
              <w:rPr>
                <w:b/>
                <w:sz w:val="16"/>
              </w:rPr>
              <w:t xml:space="preserve">Affissione di cartellonistica </w:t>
            </w:r>
            <w:proofErr w:type="spellStart"/>
            <w:r>
              <w:rPr>
                <w:b/>
                <w:sz w:val="16"/>
              </w:rPr>
              <w:t>anticontagio</w:t>
            </w:r>
            <w:proofErr w:type="spellEnd"/>
            <w:r>
              <w:rPr>
                <w:b/>
                <w:sz w:val="16"/>
              </w:rPr>
              <w:t xml:space="preserve"> </w:t>
            </w:r>
          </w:p>
        </w:tc>
        <w:tc>
          <w:tcPr>
            <w:tcW w:w="850" w:type="dxa"/>
            <w:tcBorders>
              <w:top w:val="single" w:sz="8" w:space="0" w:color="000000"/>
              <w:left w:val="single" w:sz="8" w:space="0" w:color="000000"/>
              <w:bottom w:val="single" w:sz="8" w:space="0" w:color="000000"/>
              <w:right w:val="single" w:sz="8" w:space="0" w:color="000000"/>
            </w:tcBorders>
            <w:vAlign w:val="center"/>
          </w:tcPr>
          <w:p w14:paraId="7D9B2B42"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44D785E0"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vAlign w:val="center"/>
          </w:tcPr>
          <w:p w14:paraId="1B37C8CE"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vAlign w:val="center"/>
          </w:tcPr>
          <w:p w14:paraId="461F45ED" w14:textId="77777777" w:rsidR="00BB08E9" w:rsidRDefault="009A15AF">
            <w:pPr>
              <w:spacing w:after="0" w:line="259" w:lineRule="auto"/>
              <w:ind w:left="55" w:right="0" w:firstLine="0"/>
              <w:jc w:val="center"/>
            </w:pPr>
            <w:r>
              <w:rPr>
                <w:b/>
              </w:rPr>
              <w:t xml:space="preserve">  </w:t>
            </w:r>
          </w:p>
        </w:tc>
      </w:tr>
      <w:tr w:rsidR="00BB08E9" w14:paraId="27FC590D" w14:textId="77777777">
        <w:trPr>
          <w:trHeight w:val="1130"/>
        </w:trPr>
        <w:tc>
          <w:tcPr>
            <w:tcW w:w="3960" w:type="dxa"/>
            <w:tcBorders>
              <w:top w:val="single" w:sz="8" w:space="0" w:color="000000"/>
              <w:left w:val="single" w:sz="8" w:space="0" w:color="000000"/>
              <w:bottom w:val="single" w:sz="8" w:space="0" w:color="000000"/>
              <w:right w:val="single" w:sz="8" w:space="0" w:color="000000"/>
            </w:tcBorders>
            <w:vAlign w:val="center"/>
          </w:tcPr>
          <w:p w14:paraId="48B882BD" w14:textId="77777777" w:rsidR="00BB08E9" w:rsidRDefault="009A15AF">
            <w:pPr>
              <w:spacing w:after="0" w:line="259" w:lineRule="auto"/>
              <w:ind w:left="0" w:right="0" w:firstLine="0"/>
              <w:jc w:val="left"/>
            </w:pPr>
            <w:r>
              <w:rPr>
                <w:b/>
                <w:sz w:val="16"/>
              </w:rPr>
              <w:t xml:space="preserve">Eliminazione degli spostamenti tra aree di competenza diverse </w:t>
            </w:r>
          </w:p>
        </w:tc>
        <w:tc>
          <w:tcPr>
            <w:tcW w:w="850" w:type="dxa"/>
            <w:tcBorders>
              <w:top w:val="single" w:sz="8" w:space="0" w:color="000000"/>
              <w:left w:val="single" w:sz="8" w:space="0" w:color="000000"/>
              <w:bottom w:val="single" w:sz="8" w:space="0" w:color="000000"/>
              <w:right w:val="single" w:sz="8" w:space="0" w:color="000000"/>
            </w:tcBorders>
          </w:tcPr>
          <w:p w14:paraId="697C6E97"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65AB8034"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7F623390"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756111FF" w14:textId="77777777" w:rsidR="00BB08E9" w:rsidRDefault="009A15AF">
            <w:pPr>
              <w:spacing w:after="0" w:line="259" w:lineRule="auto"/>
              <w:ind w:left="55" w:right="0" w:firstLine="0"/>
              <w:jc w:val="center"/>
            </w:pPr>
            <w:r>
              <w:rPr>
                <w:b/>
              </w:rPr>
              <w:t xml:space="preserve">  </w:t>
            </w:r>
          </w:p>
        </w:tc>
      </w:tr>
      <w:tr w:rsidR="00BB08E9" w14:paraId="6404A4E8" w14:textId="77777777">
        <w:trPr>
          <w:trHeight w:val="1128"/>
        </w:trPr>
        <w:tc>
          <w:tcPr>
            <w:tcW w:w="3960" w:type="dxa"/>
            <w:tcBorders>
              <w:top w:val="single" w:sz="8" w:space="0" w:color="000000"/>
              <w:left w:val="single" w:sz="8" w:space="0" w:color="000000"/>
              <w:bottom w:val="single" w:sz="8" w:space="0" w:color="000000"/>
              <w:right w:val="single" w:sz="8" w:space="0" w:color="000000"/>
            </w:tcBorders>
            <w:vAlign w:val="center"/>
          </w:tcPr>
          <w:p w14:paraId="16F1137A" w14:textId="77777777" w:rsidR="00BB08E9" w:rsidRDefault="009A15AF">
            <w:pPr>
              <w:spacing w:after="0" w:line="259" w:lineRule="auto"/>
              <w:ind w:left="0" w:right="0" w:firstLine="0"/>
              <w:jc w:val="left"/>
            </w:pPr>
            <w:r>
              <w:rPr>
                <w:b/>
                <w:sz w:val="16"/>
              </w:rPr>
              <w:t xml:space="preserve">Verifica delle distanze di 1 metro tra un operatore e l’altro, in particolare tra un operatore e chi gli sta dietro </w:t>
            </w:r>
          </w:p>
        </w:tc>
        <w:tc>
          <w:tcPr>
            <w:tcW w:w="850" w:type="dxa"/>
            <w:tcBorders>
              <w:top w:val="single" w:sz="8" w:space="0" w:color="000000"/>
              <w:left w:val="single" w:sz="8" w:space="0" w:color="000000"/>
              <w:bottom w:val="single" w:sz="8" w:space="0" w:color="000000"/>
              <w:right w:val="single" w:sz="8" w:space="0" w:color="000000"/>
            </w:tcBorders>
          </w:tcPr>
          <w:p w14:paraId="3984FB4C"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3DA9737E"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28C07D4B"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7B937BE3" w14:textId="77777777" w:rsidR="00BB08E9" w:rsidRDefault="009A15AF">
            <w:pPr>
              <w:spacing w:after="0" w:line="259" w:lineRule="auto"/>
              <w:ind w:left="55" w:right="0" w:firstLine="0"/>
              <w:jc w:val="center"/>
            </w:pPr>
            <w:r>
              <w:rPr>
                <w:b/>
              </w:rPr>
              <w:t xml:space="preserve">  </w:t>
            </w:r>
          </w:p>
        </w:tc>
      </w:tr>
      <w:tr w:rsidR="00BB08E9" w14:paraId="37EF2B68" w14:textId="77777777">
        <w:trPr>
          <w:trHeight w:val="1130"/>
        </w:trPr>
        <w:tc>
          <w:tcPr>
            <w:tcW w:w="3960" w:type="dxa"/>
            <w:tcBorders>
              <w:top w:val="single" w:sz="8" w:space="0" w:color="000000"/>
              <w:left w:val="single" w:sz="8" w:space="0" w:color="000000"/>
              <w:bottom w:val="single" w:sz="8" w:space="0" w:color="000000"/>
              <w:right w:val="single" w:sz="8" w:space="0" w:color="000000"/>
            </w:tcBorders>
            <w:vAlign w:val="center"/>
          </w:tcPr>
          <w:p w14:paraId="2137326C" w14:textId="77777777" w:rsidR="00BB08E9" w:rsidRDefault="009A15AF">
            <w:pPr>
              <w:spacing w:after="0" w:line="259" w:lineRule="auto"/>
              <w:ind w:left="0" w:right="21" w:firstLine="0"/>
              <w:jc w:val="left"/>
            </w:pPr>
            <w:r>
              <w:rPr>
                <w:b/>
                <w:sz w:val="16"/>
              </w:rPr>
              <w:lastRenderedPageBreak/>
              <w:t xml:space="preserve">Rispetto della distanza di 1 metro in reception, rispetto a chi viene accolto </w:t>
            </w:r>
          </w:p>
        </w:tc>
        <w:tc>
          <w:tcPr>
            <w:tcW w:w="850" w:type="dxa"/>
            <w:tcBorders>
              <w:top w:val="single" w:sz="8" w:space="0" w:color="000000"/>
              <w:left w:val="single" w:sz="8" w:space="0" w:color="000000"/>
              <w:bottom w:val="single" w:sz="8" w:space="0" w:color="000000"/>
              <w:right w:val="single" w:sz="8" w:space="0" w:color="000000"/>
            </w:tcBorders>
          </w:tcPr>
          <w:p w14:paraId="5D96206A"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636671C6"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6C27AF04"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4972107B" w14:textId="77777777" w:rsidR="00BB08E9" w:rsidRDefault="009A15AF">
            <w:pPr>
              <w:spacing w:after="0" w:line="259" w:lineRule="auto"/>
              <w:ind w:left="55" w:right="0" w:firstLine="0"/>
              <w:jc w:val="center"/>
            </w:pPr>
            <w:r>
              <w:rPr>
                <w:b/>
              </w:rPr>
              <w:t xml:space="preserve">  </w:t>
            </w:r>
          </w:p>
        </w:tc>
      </w:tr>
      <w:tr w:rsidR="00BB08E9" w14:paraId="1770C476" w14:textId="77777777">
        <w:trPr>
          <w:trHeight w:val="1128"/>
        </w:trPr>
        <w:tc>
          <w:tcPr>
            <w:tcW w:w="3960" w:type="dxa"/>
            <w:tcBorders>
              <w:top w:val="single" w:sz="8" w:space="0" w:color="000000"/>
              <w:left w:val="single" w:sz="8" w:space="0" w:color="000000"/>
              <w:bottom w:val="single" w:sz="8" w:space="0" w:color="000000"/>
              <w:right w:val="single" w:sz="8" w:space="0" w:color="000000"/>
            </w:tcBorders>
            <w:vAlign w:val="center"/>
          </w:tcPr>
          <w:p w14:paraId="6D60FDC2" w14:textId="77777777" w:rsidR="00BB08E9" w:rsidRDefault="009A15AF">
            <w:pPr>
              <w:spacing w:after="0" w:line="259" w:lineRule="auto"/>
              <w:ind w:left="0" w:right="0" w:firstLine="0"/>
              <w:jc w:val="left"/>
            </w:pPr>
            <w:r>
              <w:rPr>
                <w:b/>
                <w:sz w:val="16"/>
              </w:rPr>
              <w:t xml:space="preserve">Eliminazione degli accessi dall’esterno o adozione della procedura di autorizzazione / </w:t>
            </w:r>
            <w:proofErr w:type="spellStart"/>
            <w:r>
              <w:rPr>
                <w:b/>
                <w:sz w:val="16"/>
              </w:rPr>
              <w:t>anticontagio</w:t>
            </w:r>
            <w:proofErr w:type="spellEnd"/>
            <w:r>
              <w:rPr>
                <w:b/>
                <w:sz w:val="16"/>
              </w:rPr>
              <w:t xml:space="preserve"> </w:t>
            </w:r>
          </w:p>
        </w:tc>
        <w:tc>
          <w:tcPr>
            <w:tcW w:w="850" w:type="dxa"/>
            <w:tcBorders>
              <w:top w:val="single" w:sz="8" w:space="0" w:color="000000"/>
              <w:left w:val="single" w:sz="8" w:space="0" w:color="000000"/>
              <w:bottom w:val="single" w:sz="8" w:space="0" w:color="000000"/>
              <w:right w:val="single" w:sz="8" w:space="0" w:color="000000"/>
            </w:tcBorders>
          </w:tcPr>
          <w:p w14:paraId="3CF3F888"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76925963"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677C1EF4"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1FBC5760" w14:textId="77777777" w:rsidR="00BB08E9" w:rsidRDefault="009A15AF">
            <w:pPr>
              <w:spacing w:after="0" w:line="259" w:lineRule="auto"/>
              <w:ind w:left="55" w:right="0" w:firstLine="0"/>
              <w:jc w:val="center"/>
            </w:pPr>
            <w:r>
              <w:rPr>
                <w:b/>
              </w:rPr>
              <w:t xml:space="preserve">  </w:t>
            </w:r>
          </w:p>
        </w:tc>
      </w:tr>
      <w:tr w:rsidR="00BB08E9" w14:paraId="7B5AE17E" w14:textId="77777777">
        <w:trPr>
          <w:trHeight w:val="989"/>
        </w:trPr>
        <w:tc>
          <w:tcPr>
            <w:tcW w:w="3960" w:type="dxa"/>
            <w:tcBorders>
              <w:top w:val="single" w:sz="8" w:space="0" w:color="000000"/>
              <w:left w:val="single" w:sz="8" w:space="0" w:color="000000"/>
              <w:bottom w:val="single" w:sz="8" w:space="0" w:color="000000"/>
              <w:right w:val="single" w:sz="8" w:space="0" w:color="000000"/>
            </w:tcBorders>
            <w:vAlign w:val="center"/>
          </w:tcPr>
          <w:p w14:paraId="5C2D9A63" w14:textId="77777777" w:rsidR="00BB08E9" w:rsidRDefault="009A15AF">
            <w:pPr>
              <w:spacing w:after="0" w:line="259" w:lineRule="auto"/>
              <w:ind w:left="0" w:right="0" w:firstLine="0"/>
              <w:jc w:val="left"/>
            </w:pPr>
            <w:r>
              <w:rPr>
                <w:b/>
                <w:sz w:val="16"/>
              </w:rPr>
              <w:t xml:space="preserve">Presenza di igienizzante per le mani nei bagni </w:t>
            </w:r>
          </w:p>
        </w:tc>
        <w:tc>
          <w:tcPr>
            <w:tcW w:w="850" w:type="dxa"/>
            <w:tcBorders>
              <w:top w:val="single" w:sz="8" w:space="0" w:color="000000"/>
              <w:left w:val="single" w:sz="8" w:space="0" w:color="000000"/>
              <w:bottom w:val="single" w:sz="8" w:space="0" w:color="000000"/>
              <w:right w:val="single" w:sz="8" w:space="0" w:color="000000"/>
            </w:tcBorders>
            <w:vAlign w:val="center"/>
          </w:tcPr>
          <w:p w14:paraId="5C88B8A8"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0420E611"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vAlign w:val="center"/>
          </w:tcPr>
          <w:p w14:paraId="7D26D644"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vAlign w:val="center"/>
          </w:tcPr>
          <w:p w14:paraId="55F6E277" w14:textId="77777777" w:rsidR="00BB08E9" w:rsidRDefault="009A15AF">
            <w:pPr>
              <w:spacing w:after="0" w:line="259" w:lineRule="auto"/>
              <w:ind w:left="55" w:right="0" w:firstLine="0"/>
              <w:jc w:val="center"/>
            </w:pPr>
            <w:r>
              <w:rPr>
                <w:b/>
              </w:rPr>
              <w:t xml:space="preserve">  </w:t>
            </w:r>
          </w:p>
        </w:tc>
      </w:tr>
      <w:tr w:rsidR="00BB08E9" w14:paraId="094875A8" w14:textId="77777777">
        <w:trPr>
          <w:trHeight w:val="1766"/>
        </w:trPr>
        <w:tc>
          <w:tcPr>
            <w:tcW w:w="3960" w:type="dxa"/>
            <w:tcBorders>
              <w:top w:val="single" w:sz="8" w:space="0" w:color="000000"/>
              <w:left w:val="single" w:sz="8" w:space="0" w:color="000000"/>
              <w:bottom w:val="single" w:sz="8" w:space="0" w:color="000000"/>
              <w:right w:val="single" w:sz="8" w:space="0" w:color="000000"/>
            </w:tcBorders>
          </w:tcPr>
          <w:p w14:paraId="68899F0C" w14:textId="77777777" w:rsidR="00BB08E9" w:rsidRDefault="009A15AF">
            <w:pPr>
              <w:spacing w:after="0" w:line="259" w:lineRule="auto"/>
              <w:ind w:left="0" w:right="0" w:firstLine="0"/>
              <w:jc w:val="left"/>
            </w:pPr>
            <w:r>
              <w:rPr>
                <w:b/>
                <w:sz w:val="16"/>
              </w:rPr>
              <w:t xml:space="preserve">Svolgimento del lavoro in appalto solo in orari dove non sono presenti operatori </w:t>
            </w:r>
          </w:p>
        </w:tc>
        <w:tc>
          <w:tcPr>
            <w:tcW w:w="850" w:type="dxa"/>
            <w:tcBorders>
              <w:top w:val="single" w:sz="8" w:space="0" w:color="000000"/>
              <w:left w:val="single" w:sz="8" w:space="0" w:color="000000"/>
              <w:bottom w:val="single" w:sz="8" w:space="0" w:color="000000"/>
              <w:right w:val="single" w:sz="8" w:space="0" w:color="000000"/>
            </w:tcBorders>
          </w:tcPr>
          <w:p w14:paraId="02A78E5E" w14:textId="77777777" w:rsidR="00BB08E9" w:rsidRDefault="009A15AF">
            <w:pPr>
              <w:spacing w:after="0" w:line="259" w:lineRule="auto"/>
              <w:ind w:left="55"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710D5B0D" w14:textId="77777777" w:rsidR="00BB08E9" w:rsidRDefault="009A15AF">
            <w:pPr>
              <w:spacing w:after="0" w:line="259" w:lineRule="auto"/>
              <w:ind w:left="53"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286AF6B1" w14:textId="77777777" w:rsidR="00BB08E9" w:rsidRDefault="009A15AF">
            <w:pPr>
              <w:spacing w:after="0" w:line="259" w:lineRule="auto"/>
              <w:ind w:left="58"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2A869D2C" w14:textId="77777777" w:rsidR="00BB08E9" w:rsidRDefault="009A15AF">
            <w:pPr>
              <w:spacing w:after="0" w:line="259" w:lineRule="auto"/>
              <w:ind w:left="55" w:right="0" w:firstLine="0"/>
              <w:jc w:val="center"/>
            </w:pPr>
            <w:r>
              <w:rPr>
                <w:b/>
              </w:rPr>
              <w:t xml:space="preserve">  </w:t>
            </w:r>
          </w:p>
        </w:tc>
      </w:tr>
      <w:tr w:rsidR="00BB08E9" w14:paraId="3EB9AC32" w14:textId="77777777">
        <w:trPr>
          <w:trHeight w:val="1140"/>
        </w:trPr>
        <w:tc>
          <w:tcPr>
            <w:tcW w:w="3960" w:type="dxa"/>
            <w:tcBorders>
              <w:top w:val="nil"/>
              <w:left w:val="single" w:sz="8" w:space="0" w:color="000000"/>
              <w:bottom w:val="single" w:sz="8" w:space="0" w:color="000000"/>
              <w:right w:val="single" w:sz="8" w:space="0" w:color="000000"/>
            </w:tcBorders>
            <w:vAlign w:val="center"/>
          </w:tcPr>
          <w:p w14:paraId="3BD66B40" w14:textId="77777777" w:rsidR="00BB08E9" w:rsidRDefault="009A15AF">
            <w:pPr>
              <w:spacing w:after="0" w:line="259" w:lineRule="auto"/>
              <w:ind w:left="0" w:right="0" w:firstLine="0"/>
              <w:jc w:val="left"/>
            </w:pPr>
            <w:r>
              <w:rPr>
                <w:b/>
                <w:sz w:val="16"/>
              </w:rPr>
              <w:t xml:space="preserve">Sanificazione della postazione e delle attrezzature prima dell’inizio del turno </w:t>
            </w:r>
          </w:p>
        </w:tc>
        <w:tc>
          <w:tcPr>
            <w:tcW w:w="850" w:type="dxa"/>
            <w:tcBorders>
              <w:top w:val="nil"/>
              <w:left w:val="single" w:sz="8" w:space="0" w:color="000000"/>
              <w:bottom w:val="single" w:sz="8" w:space="0" w:color="000000"/>
              <w:right w:val="single" w:sz="8" w:space="0" w:color="000000"/>
            </w:tcBorders>
          </w:tcPr>
          <w:p w14:paraId="2BDD3916" w14:textId="77777777" w:rsidR="00BB08E9" w:rsidRDefault="009A15AF">
            <w:pPr>
              <w:spacing w:after="0" w:line="259" w:lineRule="auto"/>
              <w:ind w:left="74" w:right="0" w:firstLine="0"/>
              <w:jc w:val="center"/>
            </w:pPr>
            <w:r>
              <w:rPr>
                <w:b/>
              </w:rPr>
              <w:t xml:space="preserve">  </w:t>
            </w:r>
          </w:p>
        </w:tc>
        <w:tc>
          <w:tcPr>
            <w:tcW w:w="852" w:type="dxa"/>
            <w:tcBorders>
              <w:top w:val="nil"/>
              <w:left w:val="single" w:sz="8" w:space="0" w:color="000000"/>
              <w:bottom w:val="single" w:sz="8" w:space="0" w:color="000000"/>
              <w:right w:val="single" w:sz="8" w:space="0" w:color="000000"/>
            </w:tcBorders>
          </w:tcPr>
          <w:p w14:paraId="60E3DBBB" w14:textId="77777777" w:rsidR="00BB08E9" w:rsidRDefault="009A15AF">
            <w:pPr>
              <w:spacing w:after="0" w:line="259" w:lineRule="auto"/>
              <w:ind w:left="72" w:right="0" w:firstLine="0"/>
              <w:jc w:val="center"/>
            </w:pPr>
            <w:r>
              <w:rPr>
                <w:b/>
              </w:rPr>
              <w:t xml:space="preserve">  </w:t>
            </w:r>
          </w:p>
        </w:tc>
        <w:tc>
          <w:tcPr>
            <w:tcW w:w="1274" w:type="dxa"/>
            <w:tcBorders>
              <w:top w:val="nil"/>
              <w:left w:val="single" w:sz="8" w:space="0" w:color="000000"/>
              <w:bottom w:val="single" w:sz="8" w:space="0" w:color="000000"/>
              <w:right w:val="single" w:sz="8" w:space="0" w:color="000000"/>
            </w:tcBorders>
          </w:tcPr>
          <w:p w14:paraId="20716D80" w14:textId="77777777" w:rsidR="00BB08E9" w:rsidRDefault="009A15AF">
            <w:pPr>
              <w:spacing w:after="0" w:line="259" w:lineRule="auto"/>
              <w:ind w:left="76" w:right="0" w:firstLine="0"/>
              <w:jc w:val="center"/>
            </w:pPr>
            <w:r>
              <w:rPr>
                <w:b/>
              </w:rPr>
              <w:t xml:space="preserve">  </w:t>
            </w:r>
          </w:p>
        </w:tc>
        <w:tc>
          <w:tcPr>
            <w:tcW w:w="2693" w:type="dxa"/>
            <w:tcBorders>
              <w:top w:val="nil"/>
              <w:left w:val="single" w:sz="8" w:space="0" w:color="000000"/>
              <w:bottom w:val="single" w:sz="8" w:space="0" w:color="000000"/>
              <w:right w:val="single" w:sz="8" w:space="0" w:color="000000"/>
            </w:tcBorders>
          </w:tcPr>
          <w:p w14:paraId="3A8295CD" w14:textId="77777777" w:rsidR="00BB08E9" w:rsidRDefault="009A15AF">
            <w:pPr>
              <w:spacing w:after="0" w:line="259" w:lineRule="auto"/>
              <w:ind w:left="74" w:right="0" w:firstLine="0"/>
              <w:jc w:val="center"/>
            </w:pPr>
            <w:r>
              <w:rPr>
                <w:b/>
              </w:rPr>
              <w:t xml:space="preserve">  </w:t>
            </w:r>
          </w:p>
        </w:tc>
      </w:tr>
      <w:tr w:rsidR="00BB08E9" w14:paraId="70219C87" w14:textId="77777777">
        <w:trPr>
          <w:trHeight w:val="989"/>
        </w:trPr>
        <w:tc>
          <w:tcPr>
            <w:tcW w:w="3960" w:type="dxa"/>
            <w:tcBorders>
              <w:top w:val="single" w:sz="8" w:space="0" w:color="000000"/>
              <w:left w:val="single" w:sz="8" w:space="0" w:color="000000"/>
              <w:bottom w:val="single" w:sz="8" w:space="0" w:color="000000"/>
              <w:right w:val="single" w:sz="8" w:space="0" w:color="000000"/>
            </w:tcBorders>
            <w:vAlign w:val="center"/>
          </w:tcPr>
          <w:p w14:paraId="740FC204" w14:textId="77777777" w:rsidR="00BB08E9" w:rsidRDefault="009A15AF">
            <w:pPr>
              <w:spacing w:after="0" w:line="259" w:lineRule="auto"/>
              <w:ind w:left="0" w:right="0" w:firstLine="0"/>
              <w:jc w:val="left"/>
            </w:pPr>
            <w:r>
              <w:rPr>
                <w:b/>
                <w:sz w:val="16"/>
              </w:rPr>
              <w:t xml:space="preserve">Sanificazione dei bagni più volte al giorno </w:t>
            </w:r>
          </w:p>
        </w:tc>
        <w:tc>
          <w:tcPr>
            <w:tcW w:w="850" w:type="dxa"/>
            <w:tcBorders>
              <w:top w:val="single" w:sz="8" w:space="0" w:color="000000"/>
              <w:left w:val="single" w:sz="8" w:space="0" w:color="000000"/>
              <w:bottom w:val="single" w:sz="8" w:space="0" w:color="000000"/>
              <w:right w:val="single" w:sz="8" w:space="0" w:color="000000"/>
            </w:tcBorders>
            <w:vAlign w:val="center"/>
          </w:tcPr>
          <w:p w14:paraId="1B931B13" w14:textId="77777777" w:rsidR="00BB08E9" w:rsidRDefault="009A15AF">
            <w:pPr>
              <w:spacing w:after="0" w:line="259" w:lineRule="auto"/>
              <w:ind w:left="74"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7582790C" w14:textId="77777777" w:rsidR="00BB08E9" w:rsidRDefault="009A15AF">
            <w:pPr>
              <w:spacing w:after="0" w:line="259" w:lineRule="auto"/>
              <w:ind w:left="72"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vAlign w:val="center"/>
          </w:tcPr>
          <w:p w14:paraId="296AB6B3" w14:textId="77777777" w:rsidR="00BB08E9" w:rsidRDefault="009A15AF">
            <w:pPr>
              <w:spacing w:after="0" w:line="259" w:lineRule="auto"/>
              <w:ind w:left="76"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vAlign w:val="center"/>
          </w:tcPr>
          <w:p w14:paraId="7DEFB5E2" w14:textId="77777777" w:rsidR="00BB08E9" w:rsidRDefault="009A15AF">
            <w:pPr>
              <w:spacing w:after="0" w:line="259" w:lineRule="auto"/>
              <w:ind w:left="74" w:right="0" w:firstLine="0"/>
              <w:jc w:val="center"/>
            </w:pPr>
            <w:r>
              <w:rPr>
                <w:b/>
              </w:rPr>
              <w:t xml:space="preserve">  </w:t>
            </w:r>
          </w:p>
        </w:tc>
      </w:tr>
      <w:tr w:rsidR="00BB08E9" w14:paraId="297E8E55" w14:textId="77777777">
        <w:trPr>
          <w:trHeight w:val="1130"/>
        </w:trPr>
        <w:tc>
          <w:tcPr>
            <w:tcW w:w="3960" w:type="dxa"/>
            <w:tcBorders>
              <w:top w:val="single" w:sz="8" w:space="0" w:color="000000"/>
              <w:left w:val="single" w:sz="8" w:space="0" w:color="000000"/>
              <w:bottom w:val="single" w:sz="8" w:space="0" w:color="000000"/>
              <w:right w:val="single" w:sz="8" w:space="0" w:color="000000"/>
            </w:tcBorders>
            <w:vAlign w:val="center"/>
          </w:tcPr>
          <w:p w14:paraId="547EE9F1" w14:textId="77777777" w:rsidR="00BB08E9" w:rsidRDefault="009A15AF">
            <w:pPr>
              <w:spacing w:after="0" w:line="259" w:lineRule="auto"/>
              <w:ind w:left="0" w:right="0" w:firstLine="0"/>
              <w:jc w:val="left"/>
            </w:pPr>
            <w:r>
              <w:rPr>
                <w:b/>
                <w:sz w:val="16"/>
              </w:rPr>
              <w:t xml:space="preserve">Sanificazione delle aree break dopo gli intervalli di fruizione definiti </w:t>
            </w:r>
          </w:p>
        </w:tc>
        <w:tc>
          <w:tcPr>
            <w:tcW w:w="850" w:type="dxa"/>
            <w:tcBorders>
              <w:top w:val="single" w:sz="8" w:space="0" w:color="000000"/>
              <w:left w:val="single" w:sz="8" w:space="0" w:color="000000"/>
              <w:bottom w:val="single" w:sz="8" w:space="0" w:color="000000"/>
              <w:right w:val="single" w:sz="8" w:space="0" w:color="000000"/>
            </w:tcBorders>
          </w:tcPr>
          <w:p w14:paraId="23E1A8FB" w14:textId="77777777" w:rsidR="00BB08E9" w:rsidRDefault="009A15AF">
            <w:pPr>
              <w:spacing w:after="0" w:line="259" w:lineRule="auto"/>
              <w:ind w:left="74"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231C6446" w14:textId="77777777" w:rsidR="00BB08E9" w:rsidRDefault="009A15AF">
            <w:pPr>
              <w:spacing w:after="0" w:line="259" w:lineRule="auto"/>
              <w:ind w:left="72"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133FA906" w14:textId="77777777" w:rsidR="00BB08E9" w:rsidRDefault="009A15AF">
            <w:pPr>
              <w:spacing w:after="0" w:line="259" w:lineRule="auto"/>
              <w:ind w:left="76"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0C440B9F" w14:textId="77777777" w:rsidR="00BB08E9" w:rsidRDefault="009A15AF">
            <w:pPr>
              <w:spacing w:after="0" w:line="259" w:lineRule="auto"/>
              <w:ind w:left="74" w:right="0" w:firstLine="0"/>
              <w:jc w:val="center"/>
            </w:pPr>
            <w:r>
              <w:rPr>
                <w:b/>
              </w:rPr>
              <w:t xml:space="preserve">  </w:t>
            </w:r>
          </w:p>
        </w:tc>
      </w:tr>
      <w:tr w:rsidR="00BB08E9" w14:paraId="4FFE1516" w14:textId="77777777">
        <w:trPr>
          <w:trHeight w:val="1128"/>
        </w:trPr>
        <w:tc>
          <w:tcPr>
            <w:tcW w:w="3960" w:type="dxa"/>
            <w:tcBorders>
              <w:top w:val="single" w:sz="8" w:space="0" w:color="000000"/>
              <w:left w:val="single" w:sz="8" w:space="0" w:color="000000"/>
              <w:bottom w:val="single" w:sz="8" w:space="0" w:color="000000"/>
              <w:right w:val="single" w:sz="8" w:space="0" w:color="000000"/>
            </w:tcBorders>
            <w:vAlign w:val="center"/>
          </w:tcPr>
          <w:p w14:paraId="772715DD" w14:textId="77777777" w:rsidR="00BB08E9" w:rsidRDefault="009A15AF">
            <w:pPr>
              <w:spacing w:after="0" w:line="259" w:lineRule="auto"/>
              <w:ind w:left="0" w:right="0" w:firstLine="0"/>
              <w:jc w:val="left"/>
            </w:pPr>
            <w:r>
              <w:rPr>
                <w:b/>
                <w:sz w:val="16"/>
              </w:rPr>
              <w:lastRenderedPageBreak/>
              <w:t xml:space="preserve">L’ufficio personale è informato su come comportarsi in caso di notizia di positività </w:t>
            </w:r>
          </w:p>
        </w:tc>
        <w:tc>
          <w:tcPr>
            <w:tcW w:w="850" w:type="dxa"/>
            <w:tcBorders>
              <w:top w:val="single" w:sz="8" w:space="0" w:color="000000"/>
              <w:left w:val="single" w:sz="8" w:space="0" w:color="000000"/>
              <w:bottom w:val="single" w:sz="8" w:space="0" w:color="000000"/>
              <w:right w:val="single" w:sz="8" w:space="0" w:color="000000"/>
            </w:tcBorders>
          </w:tcPr>
          <w:p w14:paraId="317EA7F6" w14:textId="77777777" w:rsidR="00BB08E9" w:rsidRDefault="009A15AF">
            <w:pPr>
              <w:spacing w:after="0" w:line="259" w:lineRule="auto"/>
              <w:ind w:left="74" w:right="0" w:firstLine="0"/>
              <w:jc w:val="center"/>
            </w:pPr>
            <w:r>
              <w:rPr>
                <w:b/>
              </w:rPr>
              <w:t xml:space="preserve">  </w:t>
            </w:r>
          </w:p>
        </w:tc>
        <w:tc>
          <w:tcPr>
            <w:tcW w:w="852" w:type="dxa"/>
            <w:tcBorders>
              <w:top w:val="single" w:sz="8" w:space="0" w:color="000000"/>
              <w:left w:val="single" w:sz="8" w:space="0" w:color="000000"/>
              <w:bottom w:val="single" w:sz="8" w:space="0" w:color="000000"/>
              <w:right w:val="single" w:sz="8" w:space="0" w:color="000000"/>
            </w:tcBorders>
          </w:tcPr>
          <w:p w14:paraId="62FE58C3" w14:textId="77777777" w:rsidR="00BB08E9" w:rsidRDefault="009A15AF">
            <w:pPr>
              <w:spacing w:after="0" w:line="259" w:lineRule="auto"/>
              <w:ind w:left="72" w:right="0" w:firstLine="0"/>
              <w:jc w:val="center"/>
            </w:pPr>
            <w:r>
              <w:rPr>
                <w:b/>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52A02D38" w14:textId="77777777" w:rsidR="00BB08E9" w:rsidRDefault="009A15AF">
            <w:pPr>
              <w:spacing w:after="0" w:line="259" w:lineRule="auto"/>
              <w:ind w:left="76" w:right="0" w:firstLine="0"/>
              <w:jc w:val="center"/>
            </w:pPr>
            <w:r>
              <w:rPr>
                <w:b/>
              </w:rPr>
              <w:t xml:space="preserve">  </w:t>
            </w:r>
          </w:p>
        </w:tc>
        <w:tc>
          <w:tcPr>
            <w:tcW w:w="2693" w:type="dxa"/>
            <w:tcBorders>
              <w:top w:val="single" w:sz="8" w:space="0" w:color="000000"/>
              <w:left w:val="single" w:sz="8" w:space="0" w:color="000000"/>
              <w:bottom w:val="single" w:sz="8" w:space="0" w:color="000000"/>
              <w:right w:val="single" w:sz="8" w:space="0" w:color="000000"/>
            </w:tcBorders>
          </w:tcPr>
          <w:p w14:paraId="65F3AB43" w14:textId="77777777" w:rsidR="00BB08E9" w:rsidRDefault="009A15AF">
            <w:pPr>
              <w:spacing w:after="0" w:line="259" w:lineRule="auto"/>
              <w:ind w:left="74" w:right="0" w:firstLine="0"/>
              <w:jc w:val="center"/>
            </w:pPr>
            <w:r>
              <w:rPr>
                <w:b/>
              </w:rPr>
              <w:t xml:space="preserve">  </w:t>
            </w:r>
          </w:p>
        </w:tc>
      </w:tr>
    </w:tbl>
    <w:p w14:paraId="617BCE79" w14:textId="77777777" w:rsidR="00BB08E9" w:rsidRDefault="009A15AF">
      <w:pPr>
        <w:spacing w:after="258" w:line="259" w:lineRule="auto"/>
        <w:ind w:left="1" w:right="0" w:firstLine="0"/>
        <w:jc w:val="left"/>
      </w:pPr>
      <w:r>
        <w:rPr>
          <w:b/>
        </w:rPr>
        <w:t xml:space="preserve"> </w:t>
      </w:r>
    </w:p>
    <w:p w14:paraId="65ACDDDC" w14:textId="77777777" w:rsidR="00BB08E9" w:rsidRDefault="009A15AF">
      <w:pPr>
        <w:spacing w:after="258" w:line="259" w:lineRule="auto"/>
        <w:ind w:left="1" w:right="0" w:firstLine="0"/>
        <w:jc w:val="left"/>
      </w:pPr>
      <w:r>
        <w:rPr>
          <w:b/>
        </w:rPr>
        <w:t xml:space="preserve"> </w:t>
      </w:r>
    </w:p>
    <w:p w14:paraId="33C81BF6" w14:textId="77777777" w:rsidR="00BB08E9" w:rsidRDefault="009A15AF">
      <w:pPr>
        <w:spacing w:after="256" w:line="259" w:lineRule="auto"/>
        <w:ind w:left="1" w:right="0" w:firstLine="0"/>
        <w:jc w:val="left"/>
      </w:pPr>
      <w:r>
        <w:rPr>
          <w:b/>
        </w:rPr>
        <w:t xml:space="preserve"> </w:t>
      </w:r>
    </w:p>
    <w:p w14:paraId="1EE57A72" w14:textId="77777777" w:rsidR="00BB08E9" w:rsidRDefault="009A15AF">
      <w:pPr>
        <w:spacing w:after="240" w:line="276" w:lineRule="auto"/>
        <w:ind w:left="-4" w:right="-13"/>
        <w:jc w:val="left"/>
      </w:pPr>
      <w:r>
        <w:rPr>
          <w:b/>
        </w:rPr>
        <w:t xml:space="preserve">In data ___/___/______ il sottoscritto ___________________________________ ha effettuato il sopralluogo del sito, provvedendo a compilare la presente check list. </w:t>
      </w:r>
    </w:p>
    <w:p w14:paraId="6497253A" w14:textId="77777777" w:rsidR="00BB08E9" w:rsidRDefault="009A15AF">
      <w:pPr>
        <w:spacing w:after="256" w:line="259" w:lineRule="auto"/>
        <w:ind w:left="1" w:right="0" w:firstLine="0"/>
        <w:jc w:val="left"/>
      </w:pPr>
      <w:r>
        <w:rPr>
          <w:b/>
        </w:rPr>
        <w:t xml:space="preserve"> </w:t>
      </w:r>
    </w:p>
    <w:p w14:paraId="157C1CA8" w14:textId="77777777" w:rsidR="00BB08E9" w:rsidRDefault="009A15AF">
      <w:pPr>
        <w:spacing w:after="240" w:line="276" w:lineRule="auto"/>
        <w:ind w:left="-4" w:right="-13"/>
        <w:jc w:val="left"/>
      </w:pPr>
      <w:r>
        <w:rPr>
          <w:b/>
        </w:rPr>
        <w:t xml:space="preserve">Il Sig. ___________________________ in qualità di RLS (Rappresentante dei lavoratori per la sicurezza) del sito ha partecipato al sopralluogo e conferma quanto rilevato nella presente check-list </w:t>
      </w:r>
    </w:p>
    <w:p w14:paraId="556412CD" w14:textId="77777777" w:rsidR="00BB08E9" w:rsidRDefault="009A15AF">
      <w:pPr>
        <w:spacing w:after="612" w:line="259" w:lineRule="auto"/>
        <w:ind w:left="1" w:right="0" w:firstLine="0"/>
        <w:jc w:val="left"/>
      </w:pPr>
      <w:r>
        <w:rPr>
          <w:b/>
        </w:rPr>
        <w:t xml:space="preserve"> </w:t>
      </w:r>
    </w:p>
    <w:p w14:paraId="7B321E08" w14:textId="77777777" w:rsidR="00BB08E9" w:rsidRDefault="009A15AF">
      <w:pPr>
        <w:spacing w:after="0" w:line="259" w:lineRule="auto"/>
        <w:ind w:left="102" w:right="0" w:firstLine="0"/>
        <w:jc w:val="left"/>
      </w:pPr>
      <w:r>
        <w:rPr>
          <w:b/>
        </w:rPr>
        <w:t xml:space="preserve">  </w:t>
      </w:r>
      <w:r>
        <w:rPr>
          <w:b/>
        </w:rPr>
        <w:tab/>
        <w:t xml:space="preserve">  </w:t>
      </w:r>
      <w:r>
        <w:rPr>
          <w:b/>
        </w:rPr>
        <w:tab/>
        <w:t xml:space="preserve">  </w:t>
      </w:r>
      <w:r>
        <w:rPr>
          <w:b/>
        </w:rPr>
        <w:tab/>
        <w:t xml:space="preserve">  </w:t>
      </w:r>
    </w:p>
    <w:p w14:paraId="4CB717C2" w14:textId="77777777" w:rsidR="00BB08E9" w:rsidRDefault="009A15AF">
      <w:pPr>
        <w:spacing w:after="362" w:line="259" w:lineRule="auto"/>
        <w:ind w:left="1996" w:right="0" w:firstLine="0"/>
        <w:jc w:val="left"/>
      </w:pPr>
      <w:r>
        <w:rPr>
          <w:noProof/>
        </w:rPr>
        <mc:AlternateContent>
          <mc:Choice Requires="wpg">
            <w:drawing>
              <wp:inline distT="0" distB="0" distL="0" distR="0" wp14:anchorId="3219632E" wp14:editId="12FE9F13">
                <wp:extent cx="4372357" cy="12179"/>
                <wp:effectExtent l="0" t="0" r="0" b="0"/>
                <wp:docPr id="57346" name="Group 57346"/>
                <wp:cNvGraphicFramePr/>
                <a:graphic xmlns:a="http://schemas.openxmlformats.org/drawingml/2006/main">
                  <a:graphicData uri="http://schemas.microsoft.com/office/word/2010/wordprocessingGroup">
                    <wpg:wgp>
                      <wpg:cNvGrpSpPr/>
                      <wpg:grpSpPr>
                        <a:xfrm>
                          <a:off x="0" y="0"/>
                          <a:ext cx="4372357" cy="12179"/>
                          <a:chOff x="0" y="0"/>
                          <a:chExt cx="4372357" cy="12179"/>
                        </a:xfrm>
                      </wpg:grpSpPr>
                      <wps:wsp>
                        <wps:cNvPr id="59856" name="Shape 59856"/>
                        <wps:cNvSpPr/>
                        <wps:spPr>
                          <a:xfrm>
                            <a:off x="0" y="0"/>
                            <a:ext cx="1648968" cy="12179"/>
                          </a:xfrm>
                          <a:custGeom>
                            <a:avLst/>
                            <a:gdLst/>
                            <a:ahLst/>
                            <a:cxnLst/>
                            <a:rect l="0" t="0" r="0" b="0"/>
                            <a:pathLst>
                              <a:path w="1648968" h="12179">
                                <a:moveTo>
                                  <a:pt x="0" y="0"/>
                                </a:moveTo>
                                <a:lnTo>
                                  <a:pt x="1648968" y="0"/>
                                </a:lnTo>
                                <a:lnTo>
                                  <a:pt x="1648968" y="12179"/>
                                </a:lnTo>
                                <a:lnTo>
                                  <a:pt x="0" y="1217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9857" name="Shape 59857"/>
                        <wps:cNvSpPr/>
                        <wps:spPr>
                          <a:xfrm>
                            <a:off x="2924556" y="0"/>
                            <a:ext cx="1447800" cy="12179"/>
                          </a:xfrm>
                          <a:custGeom>
                            <a:avLst/>
                            <a:gdLst/>
                            <a:ahLst/>
                            <a:cxnLst/>
                            <a:rect l="0" t="0" r="0" b="0"/>
                            <a:pathLst>
                              <a:path w="1447800" h="12179">
                                <a:moveTo>
                                  <a:pt x="0" y="0"/>
                                </a:moveTo>
                                <a:lnTo>
                                  <a:pt x="1447800" y="0"/>
                                </a:lnTo>
                                <a:lnTo>
                                  <a:pt x="1447800" y="12179"/>
                                </a:lnTo>
                                <a:lnTo>
                                  <a:pt x="0" y="1217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346" style="width:344.28pt;height:0.958984pt;mso-position-horizontal-relative:char;mso-position-vertical-relative:line" coordsize="43723,121">
                <v:shape id="Shape 59858" style="position:absolute;width:16489;height:121;left:0;top:0;" coordsize="1648968,12179" path="m0,0l1648968,0l1648968,12179l0,12179l0,0">
                  <v:stroke weight="0pt" endcap="flat" joinstyle="round" on="false" color="#000000" opacity="0"/>
                  <v:fill on="true" color="#000000"/>
                </v:shape>
                <v:shape id="Shape 59859" style="position:absolute;width:14478;height:121;left:29245;top:0;" coordsize="1447800,12179" path="m0,0l1447800,0l1447800,12179l0,12179l0,0">
                  <v:stroke weight="0pt" endcap="flat" joinstyle="round" on="false" color="#000000" opacity="0"/>
                  <v:fill on="true" color="#000000"/>
                </v:shape>
              </v:group>
            </w:pict>
          </mc:Fallback>
        </mc:AlternateContent>
      </w:r>
    </w:p>
    <w:tbl>
      <w:tblPr>
        <w:tblStyle w:val="TableGrid"/>
        <w:tblW w:w="7874" w:type="dxa"/>
        <w:tblInd w:w="102" w:type="dxa"/>
        <w:tblLook w:val="04A0" w:firstRow="1" w:lastRow="0" w:firstColumn="1" w:lastColumn="0" w:noHBand="0" w:noVBand="1"/>
      </w:tblPr>
      <w:tblGrid>
        <w:gridCol w:w="4591"/>
        <w:gridCol w:w="2009"/>
        <w:gridCol w:w="1274"/>
      </w:tblGrid>
      <w:tr w:rsidR="00BB08E9" w14:paraId="4A673E1E" w14:textId="77777777">
        <w:trPr>
          <w:trHeight w:val="225"/>
        </w:trPr>
        <w:tc>
          <w:tcPr>
            <w:tcW w:w="4591" w:type="dxa"/>
            <w:tcBorders>
              <w:top w:val="nil"/>
              <w:left w:val="nil"/>
              <w:bottom w:val="nil"/>
              <w:right w:val="nil"/>
            </w:tcBorders>
          </w:tcPr>
          <w:p w14:paraId="27175B40" w14:textId="77777777" w:rsidR="00BB08E9" w:rsidRDefault="009A15AF">
            <w:pPr>
              <w:tabs>
                <w:tab w:val="center" w:pos="3013"/>
              </w:tabs>
              <w:spacing w:after="0" w:line="259" w:lineRule="auto"/>
              <w:ind w:left="0" w:right="0" w:firstLine="0"/>
              <w:jc w:val="left"/>
            </w:pPr>
            <w:r>
              <w:rPr>
                <w:b/>
              </w:rPr>
              <w:t xml:space="preserve">  </w:t>
            </w:r>
            <w:r>
              <w:rPr>
                <w:b/>
              </w:rPr>
              <w:tab/>
              <w:t xml:space="preserve">Firma del Compilatore </w:t>
            </w:r>
          </w:p>
        </w:tc>
        <w:tc>
          <w:tcPr>
            <w:tcW w:w="2009" w:type="dxa"/>
            <w:tcBorders>
              <w:top w:val="nil"/>
              <w:left w:val="nil"/>
              <w:bottom w:val="nil"/>
              <w:right w:val="nil"/>
            </w:tcBorders>
          </w:tcPr>
          <w:p w14:paraId="46145DB2" w14:textId="77777777" w:rsidR="00BB08E9" w:rsidRDefault="009A15AF">
            <w:pPr>
              <w:spacing w:after="0" w:line="259" w:lineRule="auto"/>
              <w:ind w:left="0" w:right="0" w:firstLine="0"/>
              <w:jc w:val="left"/>
            </w:pPr>
            <w:r>
              <w:rPr>
                <w:b/>
              </w:rPr>
              <w:t xml:space="preserve">  </w:t>
            </w:r>
          </w:p>
        </w:tc>
        <w:tc>
          <w:tcPr>
            <w:tcW w:w="1274" w:type="dxa"/>
            <w:tcBorders>
              <w:top w:val="nil"/>
              <w:left w:val="nil"/>
              <w:bottom w:val="nil"/>
              <w:right w:val="nil"/>
            </w:tcBorders>
          </w:tcPr>
          <w:p w14:paraId="165B5F64" w14:textId="77777777" w:rsidR="00BB08E9" w:rsidRDefault="009A15AF">
            <w:pPr>
              <w:spacing w:after="0" w:line="259" w:lineRule="auto"/>
              <w:ind w:left="0" w:right="0" w:firstLine="0"/>
            </w:pPr>
            <w:r>
              <w:rPr>
                <w:b/>
              </w:rPr>
              <w:t xml:space="preserve">Firma del RLS </w:t>
            </w:r>
          </w:p>
        </w:tc>
      </w:tr>
    </w:tbl>
    <w:p w14:paraId="75C6E6FA" w14:textId="77777777" w:rsidR="00BB08E9" w:rsidRDefault="009A15AF">
      <w:pPr>
        <w:spacing w:after="256" w:line="259" w:lineRule="auto"/>
        <w:ind w:left="1" w:right="0" w:firstLine="0"/>
        <w:jc w:val="left"/>
      </w:pPr>
      <w:r>
        <w:rPr>
          <w:b/>
        </w:rPr>
        <w:t xml:space="preserve">  </w:t>
      </w:r>
    </w:p>
    <w:p w14:paraId="6A97FC1B" w14:textId="77777777" w:rsidR="00BB08E9" w:rsidRDefault="009A15AF">
      <w:pPr>
        <w:spacing w:after="0" w:line="259" w:lineRule="auto"/>
        <w:ind w:left="1" w:right="0" w:firstLine="0"/>
        <w:jc w:val="left"/>
      </w:pPr>
      <w:r>
        <w:t xml:space="preserve"> </w:t>
      </w:r>
    </w:p>
    <w:p w14:paraId="63AF783D" w14:textId="77777777" w:rsidR="00BB08E9" w:rsidRDefault="009A15AF">
      <w:pPr>
        <w:spacing w:after="0" w:line="259" w:lineRule="auto"/>
        <w:ind w:left="102" w:right="0" w:firstLine="0"/>
        <w:jc w:val="center"/>
      </w:pPr>
      <w:r>
        <w:rPr>
          <w:b/>
          <w:sz w:val="48"/>
        </w:rPr>
        <w:t xml:space="preserve"> </w:t>
      </w:r>
    </w:p>
    <w:p w14:paraId="5DA4B398" w14:textId="77777777" w:rsidR="00BB08E9" w:rsidRDefault="009A15AF">
      <w:pPr>
        <w:spacing w:after="465" w:line="259" w:lineRule="auto"/>
        <w:ind w:left="1" w:right="0" w:firstLine="0"/>
        <w:jc w:val="left"/>
      </w:pPr>
      <w:r>
        <w:t xml:space="preserve"> </w:t>
      </w:r>
    </w:p>
    <w:p w14:paraId="128ABC97" w14:textId="77777777" w:rsidR="00BB08E9" w:rsidRDefault="009A15AF">
      <w:pPr>
        <w:spacing w:after="162" w:line="259" w:lineRule="auto"/>
        <w:ind w:left="102" w:right="0" w:firstLine="0"/>
        <w:jc w:val="center"/>
      </w:pPr>
      <w:r>
        <w:rPr>
          <w:b/>
          <w:sz w:val="48"/>
        </w:rPr>
        <w:t xml:space="preserve"> </w:t>
      </w:r>
    </w:p>
    <w:p w14:paraId="6F71B5AF" w14:textId="77777777" w:rsidR="00BB08E9" w:rsidRDefault="009A15AF">
      <w:pPr>
        <w:spacing w:after="162" w:line="259" w:lineRule="auto"/>
        <w:ind w:left="102" w:right="0" w:firstLine="0"/>
        <w:jc w:val="center"/>
      </w:pPr>
      <w:r>
        <w:rPr>
          <w:b/>
          <w:sz w:val="48"/>
        </w:rPr>
        <w:t xml:space="preserve"> </w:t>
      </w:r>
    </w:p>
    <w:p w14:paraId="7853E9B1" w14:textId="77777777" w:rsidR="00BB08E9" w:rsidRDefault="009A15AF">
      <w:pPr>
        <w:spacing w:after="106" w:line="325" w:lineRule="auto"/>
        <w:ind w:left="2690" w:right="2604"/>
        <w:jc w:val="center"/>
      </w:pPr>
      <w:r>
        <w:rPr>
          <w:b/>
          <w:sz w:val="48"/>
        </w:rPr>
        <w:t xml:space="preserve">Allegato 2  informativa dipendenti </w:t>
      </w:r>
    </w:p>
    <w:p w14:paraId="46391387" w14:textId="77777777" w:rsidR="00BB08E9" w:rsidRDefault="009A15AF">
      <w:pPr>
        <w:spacing w:after="386" w:line="259" w:lineRule="auto"/>
        <w:ind w:left="1" w:right="0" w:firstLine="0"/>
        <w:jc w:val="left"/>
      </w:pPr>
      <w:r>
        <w:rPr>
          <w:rFonts w:ascii="Cambria" w:eastAsia="Cambria" w:hAnsi="Cambria" w:cs="Cambria"/>
          <w:b/>
          <w:color w:val="4F81BD"/>
          <w:sz w:val="34"/>
        </w:rPr>
        <w:lastRenderedPageBreak/>
        <w:t xml:space="preserve"> </w:t>
      </w:r>
    </w:p>
    <w:p w14:paraId="16AEEEFF" w14:textId="77777777" w:rsidR="00BB08E9" w:rsidRDefault="009A15AF">
      <w:pPr>
        <w:spacing w:after="0" w:line="259" w:lineRule="auto"/>
        <w:ind w:left="1" w:right="0" w:firstLine="0"/>
        <w:jc w:val="left"/>
      </w:pPr>
      <w:r>
        <w:rPr>
          <w:rFonts w:ascii="Cambria" w:eastAsia="Cambria" w:hAnsi="Cambria" w:cs="Cambria"/>
          <w:b/>
          <w:color w:val="4F81BD"/>
          <w:sz w:val="34"/>
        </w:rPr>
        <w:t xml:space="preserve"> </w:t>
      </w:r>
    </w:p>
    <w:p w14:paraId="50137504" w14:textId="77777777" w:rsidR="00BB08E9" w:rsidRDefault="009A15AF">
      <w:pPr>
        <w:spacing w:after="218" w:line="259" w:lineRule="auto"/>
        <w:ind w:left="1" w:right="0" w:firstLine="0"/>
        <w:jc w:val="left"/>
      </w:pPr>
      <w:r>
        <w:t xml:space="preserve"> </w:t>
      </w:r>
    </w:p>
    <w:p w14:paraId="157D0621" w14:textId="77777777" w:rsidR="00BB08E9" w:rsidRDefault="009A15AF">
      <w:pPr>
        <w:spacing w:after="218" w:line="259" w:lineRule="auto"/>
        <w:ind w:left="1" w:right="0" w:firstLine="0"/>
        <w:jc w:val="left"/>
      </w:pPr>
      <w:r>
        <w:t xml:space="preserve"> </w:t>
      </w:r>
    </w:p>
    <w:p w14:paraId="7860D423" w14:textId="77777777" w:rsidR="00BB08E9" w:rsidRDefault="009A15AF">
      <w:pPr>
        <w:spacing w:after="218" w:line="259" w:lineRule="auto"/>
        <w:ind w:left="1" w:right="0" w:firstLine="0"/>
        <w:jc w:val="left"/>
      </w:pPr>
      <w:r>
        <w:t xml:space="preserve"> </w:t>
      </w:r>
    </w:p>
    <w:p w14:paraId="35B72CBD" w14:textId="77777777" w:rsidR="00BB08E9" w:rsidRDefault="009A15AF">
      <w:pPr>
        <w:spacing w:after="218" w:line="259" w:lineRule="auto"/>
        <w:ind w:left="1" w:right="0" w:firstLine="0"/>
        <w:jc w:val="left"/>
      </w:pPr>
      <w:r>
        <w:t xml:space="preserve"> </w:t>
      </w:r>
    </w:p>
    <w:p w14:paraId="4F3C2966" w14:textId="77777777" w:rsidR="00BB08E9" w:rsidRDefault="009A15AF">
      <w:pPr>
        <w:spacing w:after="218" w:line="259" w:lineRule="auto"/>
        <w:ind w:left="1" w:right="0" w:firstLine="0"/>
        <w:jc w:val="left"/>
      </w:pPr>
      <w:r>
        <w:t xml:space="preserve"> </w:t>
      </w:r>
    </w:p>
    <w:p w14:paraId="520D069F" w14:textId="77777777" w:rsidR="00BB08E9" w:rsidRDefault="009A15AF">
      <w:pPr>
        <w:spacing w:after="218" w:line="259" w:lineRule="auto"/>
        <w:ind w:left="1" w:right="0" w:firstLine="0"/>
        <w:jc w:val="left"/>
      </w:pPr>
      <w:r>
        <w:t xml:space="preserve"> </w:t>
      </w:r>
    </w:p>
    <w:p w14:paraId="58C3D010" w14:textId="77777777" w:rsidR="00BB08E9" w:rsidRDefault="009A15AF">
      <w:pPr>
        <w:spacing w:after="218" w:line="259" w:lineRule="auto"/>
        <w:ind w:left="1" w:right="0" w:firstLine="0"/>
        <w:jc w:val="left"/>
      </w:pPr>
      <w:r>
        <w:t xml:space="preserve"> </w:t>
      </w:r>
    </w:p>
    <w:p w14:paraId="6B11C888" w14:textId="77777777" w:rsidR="00BB08E9" w:rsidRDefault="009A15AF">
      <w:pPr>
        <w:spacing w:after="218" w:line="259" w:lineRule="auto"/>
        <w:ind w:left="1" w:right="0" w:firstLine="0"/>
        <w:jc w:val="left"/>
      </w:pPr>
      <w:r>
        <w:t xml:space="preserve"> </w:t>
      </w:r>
    </w:p>
    <w:p w14:paraId="2446F7A1" w14:textId="77777777" w:rsidR="00BB08E9" w:rsidRDefault="009A15AF">
      <w:pPr>
        <w:spacing w:after="218" w:line="259" w:lineRule="auto"/>
        <w:ind w:left="1" w:right="0" w:firstLine="0"/>
        <w:jc w:val="left"/>
      </w:pPr>
      <w:r>
        <w:t xml:space="preserve"> </w:t>
      </w:r>
    </w:p>
    <w:p w14:paraId="51969675" w14:textId="77777777" w:rsidR="00BB08E9" w:rsidRDefault="009A15AF">
      <w:pPr>
        <w:spacing w:after="218" w:line="259" w:lineRule="auto"/>
        <w:ind w:left="1" w:right="0" w:firstLine="0"/>
        <w:jc w:val="left"/>
      </w:pPr>
      <w:r>
        <w:t xml:space="preserve"> </w:t>
      </w:r>
    </w:p>
    <w:p w14:paraId="1916DE79" w14:textId="77777777" w:rsidR="00BB08E9" w:rsidRDefault="009A15AF">
      <w:pPr>
        <w:spacing w:after="218" w:line="259" w:lineRule="auto"/>
        <w:ind w:left="1" w:right="0" w:firstLine="0"/>
        <w:jc w:val="left"/>
      </w:pPr>
      <w:r>
        <w:t xml:space="preserve"> </w:t>
      </w:r>
    </w:p>
    <w:p w14:paraId="1D6184E0" w14:textId="77777777" w:rsidR="00BB08E9" w:rsidRDefault="009A15AF">
      <w:pPr>
        <w:spacing w:after="0" w:line="259" w:lineRule="auto"/>
        <w:ind w:left="1" w:right="0" w:firstLine="0"/>
        <w:jc w:val="left"/>
      </w:pPr>
      <w:r>
        <w:t xml:space="preserve"> </w:t>
      </w:r>
    </w:p>
    <w:p w14:paraId="413352B4" w14:textId="77777777" w:rsidR="00BB08E9" w:rsidRDefault="009A15AF">
      <w:pPr>
        <w:pStyle w:val="Titolo2"/>
        <w:ind w:left="-4"/>
      </w:pPr>
      <w:bookmarkStart w:id="36" w:name="_Toc59144"/>
      <w:r>
        <w:t xml:space="preserve">Virus e malattia </w:t>
      </w:r>
      <w:bookmarkEnd w:id="36"/>
    </w:p>
    <w:p w14:paraId="68F8883F" w14:textId="77777777" w:rsidR="00BB08E9" w:rsidRDefault="009A15AF">
      <w:pPr>
        <w:spacing w:after="245"/>
        <w:ind w:left="-2" w:right="3"/>
      </w:pPr>
      <w:r>
        <w:t xml:space="preserve">I Coronavirus sono una vasta famiglia di virus noti per causare malattie che vanno dal comune raffreddore a malattie più gravi come la Sindrome respiratoria mediorientale (MERS) e la Sindrome respiratoria acuta grave (SARS). </w:t>
      </w:r>
    </w:p>
    <w:p w14:paraId="218FD652" w14:textId="77777777" w:rsidR="00BB08E9" w:rsidRDefault="009A15AF">
      <w:pPr>
        <w:spacing w:after="242"/>
        <w:ind w:left="-2" w:right="2"/>
      </w:pPr>
      <w:r>
        <w:t xml:space="preserve">Sono virus RNA a filamento positivo, con aspetto simile a una corona al microscopio elettronico. La sottofamiglia </w:t>
      </w:r>
      <w:proofErr w:type="spellStart"/>
      <w:r>
        <w:t>Orthocoronavirinae</w:t>
      </w:r>
      <w:proofErr w:type="spellEnd"/>
      <w:r>
        <w:t xml:space="preserve"> della famiglia </w:t>
      </w:r>
      <w:proofErr w:type="spellStart"/>
      <w:r>
        <w:t>Coronaviridae</w:t>
      </w:r>
      <w:proofErr w:type="spellEnd"/>
      <w:r>
        <w:t xml:space="preserve"> è classificata in quattro generi di coronavirus (</w:t>
      </w:r>
      <w:proofErr w:type="spellStart"/>
      <w:r>
        <w:t>CoV</w:t>
      </w:r>
      <w:proofErr w:type="spellEnd"/>
      <w:r>
        <w:t xml:space="preserve">): Alpha-, Beta-, Delta-- e </w:t>
      </w:r>
      <w:proofErr w:type="spellStart"/>
      <w:r>
        <w:t>Gammacoronavirus</w:t>
      </w:r>
      <w:proofErr w:type="spellEnd"/>
      <w:r>
        <w:t xml:space="preserve">. Il genere del </w:t>
      </w:r>
      <w:proofErr w:type="spellStart"/>
      <w:r>
        <w:t>betacoronavirus</w:t>
      </w:r>
      <w:proofErr w:type="spellEnd"/>
      <w:r>
        <w:t xml:space="preserve"> è ulteriormente separato in cinque sottogeneri (tra i quali il </w:t>
      </w:r>
      <w:proofErr w:type="spellStart"/>
      <w:r>
        <w:t>Sarbecovirus</w:t>
      </w:r>
      <w:proofErr w:type="spellEnd"/>
      <w:r>
        <w:t xml:space="preserve">). </w:t>
      </w:r>
    </w:p>
    <w:p w14:paraId="261DBDD0" w14:textId="77777777" w:rsidR="00BB08E9" w:rsidRDefault="009A15AF">
      <w:pPr>
        <w:spacing w:after="245"/>
        <w:ind w:left="-2" w:right="0"/>
      </w:pPr>
      <w:r>
        <w:t xml:space="preserve">I Coronavirus sono stati identificati a metà degli anni '60 e sono noti per infettare l'uomo ed alcuni animali (inclusi uccelli e mammiferi). Le cellule bersaglio primarie sono quelle epiteliali del tratto respiratorio e gastrointestinale. </w:t>
      </w:r>
    </w:p>
    <w:p w14:paraId="5E07ACFA" w14:textId="77777777" w:rsidR="00BB08E9" w:rsidRDefault="009A15AF">
      <w:pPr>
        <w:spacing w:after="245"/>
        <w:ind w:left="-2" w:right="2"/>
      </w:pPr>
      <w:r>
        <w:t>Un nuovo Coronavirus (</w:t>
      </w:r>
      <w:proofErr w:type="spellStart"/>
      <w:r>
        <w:t>nCoV</w:t>
      </w:r>
      <w:proofErr w:type="spellEnd"/>
      <w:r>
        <w:t xml:space="preserve">) è un nuovo ceppo di coronavirus che non è stato precedentemente mai identificato nell'uomo. In particolare quello denominato SARS-CoV-2 (precedentemente 2019-nCoV), non è mai stato identificato prima di essere segnalato a Wuhan, Cina, a dicembre 2019. La malattia provocata dal nuovo </w:t>
      </w:r>
      <w:r>
        <w:lastRenderedPageBreak/>
        <w:t xml:space="preserve">Coronavirus ha un nome: “COVID-19” (dove "CO" sta per corona, "VI" per virus, "D" per </w:t>
      </w:r>
      <w:proofErr w:type="spellStart"/>
      <w:r>
        <w:t>disease</w:t>
      </w:r>
      <w:proofErr w:type="spellEnd"/>
      <w:r>
        <w:t xml:space="preserve"> e "19" indica l'anno in cui si è manifestata). </w:t>
      </w:r>
    </w:p>
    <w:p w14:paraId="6783D98B" w14:textId="77777777" w:rsidR="00BB08E9" w:rsidRDefault="009A15AF">
      <w:pPr>
        <w:spacing w:after="478"/>
        <w:ind w:left="-2" w:right="0"/>
      </w:pPr>
      <w:r>
        <w:t xml:space="preserve">I dati sull'andamento dell'epidemia sono resi noti alle 18 di ogni giorno dalla Protezione Civile e pubblicati anche nelle pagine dedicate Situazione in Italia  e Situazione nel mondo del sito del Ministero. </w:t>
      </w:r>
    </w:p>
    <w:p w14:paraId="483DAAD2" w14:textId="77777777" w:rsidR="00BB08E9" w:rsidRDefault="009A15AF">
      <w:pPr>
        <w:pStyle w:val="Titolo2"/>
        <w:ind w:left="-4"/>
      </w:pPr>
      <w:bookmarkStart w:id="37" w:name="_Toc59145"/>
      <w:r>
        <w:t xml:space="preserve">Sintomi </w:t>
      </w:r>
      <w:bookmarkEnd w:id="37"/>
    </w:p>
    <w:p w14:paraId="00CF27C3" w14:textId="77777777" w:rsidR="00BB08E9" w:rsidRDefault="009A15AF">
      <w:pPr>
        <w:spacing w:after="245"/>
        <w:ind w:left="-2" w:right="0"/>
      </w:pPr>
      <w:r>
        <w:t xml:space="preserve">Il periodo di incubazione rappresenta il periodo di tempo che intercorre fra il contagio e lo sviluppo dei sintomi clinici. Si stima attualmente che vari fra 2 e 11 giorni, fino ad un massimo di 14 giorni. </w:t>
      </w:r>
    </w:p>
    <w:p w14:paraId="263525C7" w14:textId="77777777" w:rsidR="00BB08E9" w:rsidRDefault="009A15AF">
      <w:pPr>
        <w:spacing w:after="245"/>
        <w:ind w:left="-2" w:right="3"/>
      </w:pPr>
      <w:r>
        <w:t xml:space="preserve">I sintomi più comuni di sono febbre, stanchezza e tosse secca. Alcuni pazienti possono presentare indolenzimento e dolori muscolari, congestione nasale, naso che cola, mal di gola o diarrea. Questi sintomi sono generalmente lievi e iniziano gradualmente. Nei casi più gravi, l'infezione può causare polmonite, sindrome respiratoria acuta grave, insufficienza renale e persino la morte. </w:t>
      </w:r>
    </w:p>
    <w:p w14:paraId="5FF71723" w14:textId="77777777" w:rsidR="00BB08E9" w:rsidRDefault="009A15AF">
      <w:pPr>
        <w:spacing w:after="245"/>
        <w:ind w:left="-2" w:right="2"/>
      </w:pPr>
      <w:r>
        <w:t xml:space="preserve">Alcune persone si infettano ma non sviluppano alcun sintomo. Generalmente i sintomi sono lievi, soprattutto nei bambini e nei giovani adulti, e a inizio lento. Circa 1 su 5 persone con COVID-19 si ammala gravemente e presenta difficoltà respiratorie. </w:t>
      </w:r>
    </w:p>
    <w:p w14:paraId="253F88DF" w14:textId="77777777" w:rsidR="00BB08E9" w:rsidRDefault="009A15AF">
      <w:pPr>
        <w:ind w:left="-2" w:right="3"/>
      </w:pPr>
      <w:r>
        <w:t xml:space="preserve">Il DPCM dell'8 marzo 2020 raccomanda a tutte le persone anziane o affette da una o più patologie croniche o con stati di immunodepressione congenita o acquisita, di evitare di uscire dalla propria abitazione o dimora fuori dai casi di stretta necessità e di evitare comunque luoghi affollati nei quali non sia possibile mantenere la distanza di sicurezza interpersonale di almeno un metro. </w:t>
      </w:r>
    </w:p>
    <w:p w14:paraId="1172AB6E" w14:textId="77777777" w:rsidR="00BB08E9" w:rsidRDefault="009A15AF">
      <w:pPr>
        <w:pStyle w:val="Titolo2"/>
        <w:ind w:left="-4"/>
      </w:pPr>
      <w:bookmarkStart w:id="38" w:name="_Toc59146"/>
      <w:r>
        <w:t xml:space="preserve">Modalità di trasmissione </w:t>
      </w:r>
      <w:bookmarkEnd w:id="38"/>
    </w:p>
    <w:p w14:paraId="77275B52" w14:textId="77777777" w:rsidR="00BB08E9" w:rsidRDefault="009A15AF">
      <w:pPr>
        <w:spacing w:after="124" w:line="383" w:lineRule="auto"/>
        <w:ind w:left="-4" w:right="0"/>
        <w:jc w:val="left"/>
      </w:pPr>
      <w:r>
        <w:t>Il nuovo Coronavirus è un virus respiratorio che si diffonde principalmente attraverso il contatto stretto con una persona malata. La via primaria sono le goccioline del respiro delle persone infette ad esempio tramite: 1.</w:t>
      </w:r>
      <w:r>
        <w:rPr>
          <w:sz w:val="14"/>
        </w:rPr>
        <w:t xml:space="preserve">    </w:t>
      </w:r>
      <w:r>
        <w:t xml:space="preserve">la saliva, tossendo e starnutendo </w:t>
      </w:r>
    </w:p>
    <w:p w14:paraId="3BE75A1E" w14:textId="77777777" w:rsidR="00BB08E9" w:rsidRDefault="009A15AF">
      <w:pPr>
        <w:numPr>
          <w:ilvl w:val="0"/>
          <w:numId w:val="17"/>
        </w:numPr>
        <w:spacing w:after="248"/>
        <w:ind w:right="324" w:hanging="360"/>
      </w:pPr>
      <w:r>
        <w:t xml:space="preserve">contatti diretti personali </w:t>
      </w:r>
    </w:p>
    <w:p w14:paraId="3578F828" w14:textId="77777777" w:rsidR="00BB08E9" w:rsidRDefault="009A15AF">
      <w:pPr>
        <w:numPr>
          <w:ilvl w:val="0"/>
          <w:numId w:val="17"/>
        </w:numPr>
        <w:spacing w:after="248"/>
        <w:ind w:right="324" w:hanging="360"/>
      </w:pPr>
      <w:r>
        <w:t xml:space="preserve">le mani, ad esempio toccando con le mani contaminate (non ancora lavate) bocca, naso o occhi </w:t>
      </w:r>
    </w:p>
    <w:p w14:paraId="7CD4E667" w14:textId="77777777" w:rsidR="00BB08E9" w:rsidRDefault="009A15AF">
      <w:pPr>
        <w:spacing w:after="242"/>
        <w:ind w:left="-2" w:right="0"/>
      </w:pPr>
      <w:r>
        <w:t xml:space="preserve">Normalmente le malattie respiratorie non si trasmettono con gli alimenti, che comunque devono essere manipolati rispettando le buone pratiche igieniche ed evitando il contatto fra alimenti crudi e cotti. </w:t>
      </w:r>
    </w:p>
    <w:p w14:paraId="0E97EF63" w14:textId="77777777" w:rsidR="00BB08E9" w:rsidRDefault="009A15AF">
      <w:pPr>
        <w:spacing w:after="248"/>
        <w:ind w:left="-2" w:right="324"/>
      </w:pPr>
      <w:r>
        <w:t xml:space="preserve">Studi sono in corso per comprendere meglio le modalità di trasmissione del virus. </w:t>
      </w:r>
    </w:p>
    <w:p w14:paraId="75C76714" w14:textId="77777777" w:rsidR="00BB08E9" w:rsidRDefault="009A15AF">
      <w:pPr>
        <w:spacing w:after="245"/>
        <w:ind w:left="-2" w:right="4"/>
      </w:pPr>
      <w:r>
        <w:lastRenderedPageBreak/>
        <w:t xml:space="preserve">Poiché la trasmissione può avvenire attraverso oggetti contaminati, è sempre buona norma, per prevenire infezioni, anche respiratorie, lavarsi frequentemente e accuratamente le mani, dopo aver toccato oggetti e superfici potenzialmente sporchi, prima di portarle al viso, agli occhi e alla bocca. </w:t>
      </w:r>
    </w:p>
    <w:p w14:paraId="7DCA5A5B" w14:textId="77777777" w:rsidR="00BB08E9" w:rsidRDefault="009A15AF">
      <w:pPr>
        <w:spacing w:after="481"/>
        <w:ind w:left="-2" w:right="3"/>
      </w:pPr>
      <w:r>
        <w:t xml:space="preserve">È comunque buona norma, per prevenire infezioni, anche respiratorie, il lavaggio frequente e accurato delle mani, dopo aver toccato oggetti e superfici potenzialmente sporchi, prima di portarle al viso, agli occhi e alla bocca. </w:t>
      </w:r>
    </w:p>
    <w:p w14:paraId="56F94B12" w14:textId="77777777" w:rsidR="00BB08E9" w:rsidRDefault="009A15AF">
      <w:pPr>
        <w:pStyle w:val="Titolo2"/>
        <w:ind w:left="-4"/>
      </w:pPr>
      <w:bookmarkStart w:id="39" w:name="_Toc59147"/>
      <w:r>
        <w:t xml:space="preserve">Superfici e igiene </w:t>
      </w:r>
      <w:bookmarkEnd w:id="39"/>
    </w:p>
    <w:p w14:paraId="34C1CEAD" w14:textId="77777777" w:rsidR="00BB08E9" w:rsidRDefault="009A15AF">
      <w:pPr>
        <w:spacing w:after="242"/>
        <w:ind w:left="-2" w:right="3"/>
      </w:pPr>
      <w:r>
        <w:t xml:space="preserve">Il nuovo coronavirus è un virus respiratorio che si diffonde principalmente attraverso il contatto con le goccioline del respiro delle persone infette, ad esempio quando starnutiscono o tossiscono o si soffiano il naso. È importante perciò che le persone ammalate applichino misure di igiene quali starnutire o tossire in un fazzoletto o con il gomito flesso e gettare i fazzoletti utilizzati in un cestino chiuso immediatamente dopo l'uso e lavare le mani frequentemente con acqua e sapone o usando soluzioni alcoliche. </w:t>
      </w:r>
    </w:p>
    <w:p w14:paraId="0A229439" w14:textId="77777777" w:rsidR="00BB08E9" w:rsidRDefault="009A15AF">
      <w:pPr>
        <w:spacing w:after="245"/>
        <w:ind w:left="-2" w:right="3"/>
      </w:pPr>
      <w:r>
        <w:t xml:space="preserve">Il lavaggio e la disinfezione delle mani sono la chiave per prevenire l'infezione. Se non sono disponibili acqua e sapone, è possibile utilizzare anche un disinfettante per mani a base di alcool (concentrazione di alcool di almeno il 60%). </w:t>
      </w:r>
    </w:p>
    <w:p w14:paraId="6B9D0C39" w14:textId="77777777" w:rsidR="00BB08E9" w:rsidRDefault="009A15AF">
      <w:pPr>
        <w:ind w:left="-2" w:right="4"/>
      </w:pPr>
      <w:r>
        <w:t xml:space="preserve">Le informazioni preliminari suggeriscono che il virus possa sopravvivere alcune ore, anche se è ancora in fase di studio. L’utilizzo di semplici disinfettanti è in grado di uccidere il virus annullando la sua capacità di infettare le persone, per esempio disinfettanti contenenti alcol (etanolo) al 75% o a base di cloro all’1% (candeggina). </w:t>
      </w:r>
    </w:p>
    <w:p w14:paraId="02EAC56C" w14:textId="77777777" w:rsidR="00BB08E9" w:rsidRDefault="009A15AF">
      <w:pPr>
        <w:pStyle w:val="Titolo2"/>
        <w:ind w:left="-4"/>
      </w:pPr>
      <w:bookmarkStart w:id="40" w:name="_Toc59148"/>
      <w:r>
        <w:t xml:space="preserve">Prevenzione e trattamento </w:t>
      </w:r>
      <w:bookmarkEnd w:id="40"/>
    </w:p>
    <w:p w14:paraId="03A46421" w14:textId="77777777" w:rsidR="00BB08E9" w:rsidRDefault="009A15AF">
      <w:pPr>
        <w:spacing w:after="245"/>
        <w:ind w:left="-2" w:right="0"/>
      </w:pPr>
      <w:r>
        <w:t xml:space="preserve">Essendo una malattia nuova, ancora non esiste un vaccino e per realizzarne uno ad hoc i tempi possono essere anche relativamente lunghi (si stima 12-18 mesi). </w:t>
      </w:r>
    </w:p>
    <w:p w14:paraId="54A1F9B1" w14:textId="77777777" w:rsidR="00BB08E9" w:rsidRDefault="009A15AF">
      <w:pPr>
        <w:spacing w:after="245"/>
        <w:ind w:left="-2" w:right="3"/>
      </w:pPr>
      <w:r>
        <w:t xml:space="preserve">La vaccinazione anti-influenzale è fortemente raccomandata perché rende la diagnosi differenziale (cioè la distinzione tra le due infezioni), più facile e più rapida, portando più precocemente all'isolamento di eventuali casi di coronavirus. </w:t>
      </w:r>
    </w:p>
    <w:p w14:paraId="64F4D282" w14:textId="77777777" w:rsidR="00BB08E9" w:rsidRDefault="009A15AF">
      <w:pPr>
        <w:spacing w:after="245"/>
        <w:ind w:left="-2" w:right="1"/>
      </w:pPr>
      <w:r>
        <w:t xml:space="preserve">L’Organizzazione Mondiale della Sanità raccomanda di indossare una mascherina solo se sospetti di aver contratto il nuovo Coronavirus e presenti sintomi quali tosse o starnuti o se ti prendi cura di una persona con sospetta infezione da nuovo Coronavirus. </w:t>
      </w:r>
    </w:p>
    <w:p w14:paraId="1F3CA044" w14:textId="77777777" w:rsidR="00BB08E9" w:rsidRDefault="009A15AF">
      <w:pPr>
        <w:spacing w:after="242"/>
        <w:ind w:left="-2" w:right="0"/>
      </w:pPr>
      <w:r>
        <w:t xml:space="preserve">L’uso della mascherina aiuta a limitare la diffusione del virus ma deve essere adottata in aggiunta ad altre misure di igiene respiratoria e delle mani. </w:t>
      </w:r>
    </w:p>
    <w:p w14:paraId="73DD1EC7" w14:textId="77777777" w:rsidR="00BB08E9" w:rsidRDefault="009A15AF">
      <w:pPr>
        <w:spacing w:after="338" w:line="259" w:lineRule="auto"/>
        <w:ind w:left="1" w:right="0" w:firstLine="0"/>
        <w:jc w:val="left"/>
      </w:pPr>
      <w:r>
        <w:t xml:space="preserve">  </w:t>
      </w:r>
    </w:p>
    <w:p w14:paraId="04F29C7A" w14:textId="77777777" w:rsidR="00BB08E9" w:rsidRDefault="009A15AF">
      <w:pPr>
        <w:pStyle w:val="Titolo3"/>
        <w:spacing w:after="226"/>
        <w:ind w:left="-4"/>
      </w:pPr>
      <w:bookmarkStart w:id="41" w:name="_Toc59149"/>
      <w:r>
        <w:rPr>
          <w:rFonts w:ascii="Calibri" w:eastAsia="Calibri" w:hAnsi="Calibri" w:cs="Calibri"/>
          <w:color w:val="000000"/>
          <w:sz w:val="26"/>
        </w:rPr>
        <w:lastRenderedPageBreak/>
        <w:t xml:space="preserve">Informazioni per limitare la diffusione del virus </w:t>
      </w:r>
      <w:bookmarkEnd w:id="41"/>
    </w:p>
    <w:p w14:paraId="6A69A240" w14:textId="77777777" w:rsidR="00BB08E9" w:rsidRDefault="009A15AF">
      <w:pPr>
        <w:spacing w:line="496" w:lineRule="auto"/>
        <w:ind w:left="371" w:right="1575"/>
      </w:pPr>
      <w:r>
        <w:t>·</w:t>
      </w:r>
      <w:r>
        <w:rPr>
          <w:rFonts w:ascii="Times New Roman" w:eastAsia="Times New Roman" w:hAnsi="Times New Roman" w:cs="Times New Roman"/>
          <w:sz w:val="14"/>
        </w:rPr>
        <w:t xml:space="preserve">         </w:t>
      </w:r>
      <w:r>
        <w:t>restare a casa, uscire di casa solo per esigenze lavorative, motivi di salute e necessità ·</w:t>
      </w:r>
      <w:r>
        <w:rPr>
          <w:rFonts w:ascii="Times New Roman" w:eastAsia="Times New Roman" w:hAnsi="Times New Roman" w:cs="Times New Roman"/>
          <w:sz w:val="14"/>
        </w:rPr>
        <w:t xml:space="preserve">         </w:t>
      </w:r>
      <w:r>
        <w:t xml:space="preserve">lavarsi spesso le mani. </w:t>
      </w:r>
    </w:p>
    <w:p w14:paraId="71825859" w14:textId="77777777" w:rsidR="00BB08E9" w:rsidRDefault="009A15AF">
      <w:pPr>
        <w:spacing w:after="255"/>
        <w:ind w:left="371" w:right="324"/>
      </w:pPr>
      <w:r>
        <w:t>·</w:t>
      </w:r>
      <w:r>
        <w:rPr>
          <w:rFonts w:ascii="Times New Roman" w:eastAsia="Times New Roman" w:hAnsi="Times New Roman" w:cs="Times New Roman"/>
          <w:sz w:val="14"/>
        </w:rPr>
        <w:t xml:space="preserve">         </w:t>
      </w:r>
      <w:r>
        <w:t xml:space="preserve">evitare il contatto ravvicinato con persone che soffrono di infezioni respiratorie acute; </w:t>
      </w:r>
    </w:p>
    <w:p w14:paraId="30844C23" w14:textId="77777777" w:rsidR="00BB08E9" w:rsidRDefault="009A15AF">
      <w:pPr>
        <w:spacing w:after="251"/>
        <w:ind w:left="371" w:right="324"/>
      </w:pPr>
      <w:r>
        <w:t>·</w:t>
      </w:r>
      <w:r>
        <w:rPr>
          <w:rFonts w:ascii="Times New Roman" w:eastAsia="Times New Roman" w:hAnsi="Times New Roman" w:cs="Times New Roman"/>
          <w:sz w:val="14"/>
        </w:rPr>
        <w:t xml:space="preserve">         </w:t>
      </w:r>
      <w:r>
        <w:t xml:space="preserve">evitare abbracci e strette di mano; </w:t>
      </w:r>
    </w:p>
    <w:p w14:paraId="5E69B3A7" w14:textId="77777777" w:rsidR="00BB08E9" w:rsidRDefault="009A15AF">
      <w:pPr>
        <w:spacing w:after="251"/>
        <w:ind w:left="371" w:right="324"/>
      </w:pPr>
      <w:r>
        <w:t>·</w:t>
      </w:r>
      <w:r>
        <w:rPr>
          <w:rFonts w:ascii="Times New Roman" w:eastAsia="Times New Roman" w:hAnsi="Times New Roman" w:cs="Times New Roman"/>
          <w:sz w:val="14"/>
        </w:rPr>
        <w:t xml:space="preserve">         </w:t>
      </w:r>
      <w:r>
        <w:t xml:space="preserve">mantenimento, nei contatti sociali, di una distanza interpersonale di almeno un metro; </w:t>
      </w:r>
    </w:p>
    <w:p w14:paraId="181DFED0" w14:textId="77777777" w:rsidR="00BB08E9" w:rsidRDefault="009A15AF">
      <w:pPr>
        <w:spacing w:after="247"/>
        <w:ind w:left="371" w:right="0"/>
      </w:pPr>
      <w:r>
        <w:t>·</w:t>
      </w:r>
      <w:r>
        <w:rPr>
          <w:rFonts w:ascii="Times New Roman" w:eastAsia="Times New Roman" w:hAnsi="Times New Roman" w:cs="Times New Roman"/>
          <w:sz w:val="14"/>
        </w:rPr>
        <w:t xml:space="preserve">         </w:t>
      </w:r>
      <w:r>
        <w:t xml:space="preserve">igiene respiratoria (starnutire e/o tossire in un fazzoletto evitando il contatto delle mani con le secrezioni respiratorie); </w:t>
      </w:r>
    </w:p>
    <w:p w14:paraId="51C52FAD" w14:textId="77777777" w:rsidR="00BB08E9" w:rsidRDefault="009A15AF">
      <w:pPr>
        <w:spacing w:after="252"/>
        <w:ind w:left="371" w:right="324"/>
      </w:pPr>
      <w:r>
        <w:t>·</w:t>
      </w:r>
      <w:r>
        <w:rPr>
          <w:rFonts w:ascii="Times New Roman" w:eastAsia="Times New Roman" w:hAnsi="Times New Roman" w:cs="Times New Roman"/>
          <w:sz w:val="14"/>
        </w:rPr>
        <w:t xml:space="preserve">         </w:t>
      </w:r>
      <w:r>
        <w:t xml:space="preserve">evitare l’uso promiscuo di bottiglie e bicchieri, in particolare durante l’attività sportiva; </w:t>
      </w:r>
    </w:p>
    <w:p w14:paraId="14C2EFF1" w14:textId="77777777" w:rsidR="00BB08E9" w:rsidRDefault="009A15AF">
      <w:pPr>
        <w:spacing w:after="255"/>
        <w:ind w:left="371" w:right="324"/>
      </w:pPr>
      <w:r>
        <w:t>·</w:t>
      </w:r>
      <w:r>
        <w:rPr>
          <w:rFonts w:ascii="Times New Roman" w:eastAsia="Times New Roman" w:hAnsi="Times New Roman" w:cs="Times New Roman"/>
          <w:sz w:val="14"/>
        </w:rPr>
        <w:t xml:space="preserve">         </w:t>
      </w:r>
      <w:r>
        <w:t xml:space="preserve">non toccarsi occhi, naso e bocca con le mani; </w:t>
      </w:r>
    </w:p>
    <w:p w14:paraId="157BC034" w14:textId="77777777" w:rsidR="00BB08E9" w:rsidRDefault="009A15AF">
      <w:pPr>
        <w:spacing w:after="253"/>
        <w:ind w:left="371" w:right="324"/>
      </w:pPr>
      <w:r>
        <w:t>·</w:t>
      </w:r>
      <w:r>
        <w:rPr>
          <w:rFonts w:ascii="Times New Roman" w:eastAsia="Times New Roman" w:hAnsi="Times New Roman" w:cs="Times New Roman"/>
          <w:sz w:val="14"/>
        </w:rPr>
        <w:t xml:space="preserve">         </w:t>
      </w:r>
      <w:r>
        <w:t xml:space="preserve">coprirsi bocca e naso se si starnutisce o tossisce; </w:t>
      </w:r>
    </w:p>
    <w:p w14:paraId="47894197" w14:textId="77777777" w:rsidR="00BB08E9" w:rsidRDefault="009A15AF">
      <w:pPr>
        <w:spacing w:after="251"/>
        <w:ind w:left="371" w:right="324"/>
      </w:pPr>
      <w:r>
        <w:t>·</w:t>
      </w:r>
      <w:r>
        <w:rPr>
          <w:rFonts w:ascii="Times New Roman" w:eastAsia="Times New Roman" w:hAnsi="Times New Roman" w:cs="Times New Roman"/>
          <w:sz w:val="14"/>
        </w:rPr>
        <w:t xml:space="preserve">         </w:t>
      </w:r>
      <w:r>
        <w:t xml:space="preserve">non prendere farmaci antivirali e antibiotici, a meno che siano prescritti dal medico; </w:t>
      </w:r>
    </w:p>
    <w:p w14:paraId="77A60842" w14:textId="77777777" w:rsidR="00BB08E9" w:rsidRDefault="009A15AF">
      <w:pPr>
        <w:ind w:left="371" w:right="324"/>
      </w:pPr>
      <w:r>
        <w:t>·</w:t>
      </w:r>
      <w:r>
        <w:rPr>
          <w:rFonts w:ascii="Times New Roman" w:eastAsia="Times New Roman" w:hAnsi="Times New Roman" w:cs="Times New Roman"/>
          <w:sz w:val="14"/>
        </w:rPr>
        <w:t xml:space="preserve">         </w:t>
      </w:r>
      <w:r>
        <w:t xml:space="preserve">pulire le superfici con disinfettanti a base di cloro o alcol; </w:t>
      </w:r>
    </w:p>
    <w:p w14:paraId="3797B3FA" w14:textId="77777777" w:rsidR="00BB08E9" w:rsidRDefault="009A15AF">
      <w:pPr>
        <w:spacing w:after="304" w:line="259" w:lineRule="auto"/>
        <w:ind w:left="1" w:right="0" w:firstLine="0"/>
        <w:jc w:val="left"/>
      </w:pPr>
      <w:r>
        <w:rPr>
          <w:b/>
          <w:sz w:val="26"/>
        </w:rPr>
        <w:t xml:space="preserve"> </w:t>
      </w:r>
    </w:p>
    <w:p w14:paraId="51E05C27" w14:textId="77777777" w:rsidR="00BB08E9" w:rsidRDefault="009A15AF">
      <w:pPr>
        <w:pStyle w:val="Titolo3"/>
        <w:spacing w:after="226"/>
        <w:ind w:left="-4"/>
      </w:pPr>
      <w:bookmarkStart w:id="42" w:name="_Toc59150"/>
      <w:r>
        <w:rPr>
          <w:rFonts w:ascii="Calibri" w:eastAsia="Calibri" w:hAnsi="Calibri" w:cs="Calibri"/>
          <w:color w:val="000000"/>
          <w:sz w:val="26"/>
        </w:rPr>
        <w:t xml:space="preserve">Come devo mettere e togliere la mascherina </w:t>
      </w:r>
      <w:bookmarkEnd w:id="42"/>
    </w:p>
    <w:p w14:paraId="273C384F" w14:textId="77777777" w:rsidR="00BB08E9" w:rsidRDefault="009A15AF">
      <w:pPr>
        <w:numPr>
          <w:ilvl w:val="0"/>
          <w:numId w:val="18"/>
        </w:numPr>
        <w:spacing w:after="247"/>
        <w:ind w:right="324" w:hanging="360"/>
      </w:pPr>
      <w:r>
        <w:t xml:space="preserve">prima di indossare la mascherina, lavarsi le mani con acqua e sapone o con una soluzione alcolica </w:t>
      </w:r>
    </w:p>
    <w:p w14:paraId="4C48F701" w14:textId="77777777" w:rsidR="00BB08E9" w:rsidRDefault="009A15AF">
      <w:pPr>
        <w:numPr>
          <w:ilvl w:val="0"/>
          <w:numId w:val="18"/>
        </w:numPr>
        <w:spacing w:after="249"/>
        <w:ind w:right="324" w:hanging="360"/>
      </w:pPr>
      <w:r>
        <w:t xml:space="preserve">coprire bocca e naso con la mascherina assicurandosi che sia integra e che aderisca bene al volto </w:t>
      </w:r>
    </w:p>
    <w:p w14:paraId="2638C612" w14:textId="77777777" w:rsidR="00BB08E9" w:rsidRDefault="009A15AF">
      <w:pPr>
        <w:numPr>
          <w:ilvl w:val="0"/>
          <w:numId w:val="18"/>
        </w:numPr>
        <w:spacing w:after="247"/>
        <w:ind w:right="324" w:hanging="360"/>
      </w:pPr>
      <w:r>
        <w:t xml:space="preserve">evitare di toccare la mascherina mentre la indossi, se la tocchi, lavati le mani </w:t>
      </w:r>
    </w:p>
    <w:p w14:paraId="6B1358CF" w14:textId="77777777" w:rsidR="00BB08E9" w:rsidRDefault="009A15AF">
      <w:pPr>
        <w:numPr>
          <w:ilvl w:val="0"/>
          <w:numId w:val="18"/>
        </w:numPr>
        <w:spacing w:after="246"/>
        <w:ind w:right="324" w:hanging="360"/>
      </w:pPr>
      <w:r>
        <w:t xml:space="preserve">quando la mascherina diventa umida, deve essere sostituita con una nuova e non deve essere riutilizzata; in quanto maschere mono-uso </w:t>
      </w:r>
    </w:p>
    <w:p w14:paraId="6042E6D9" w14:textId="77777777" w:rsidR="00BB08E9" w:rsidRDefault="009A15AF">
      <w:pPr>
        <w:numPr>
          <w:ilvl w:val="0"/>
          <w:numId w:val="18"/>
        </w:numPr>
        <w:spacing w:after="324"/>
        <w:ind w:right="324" w:hanging="360"/>
      </w:pPr>
      <w:r>
        <w:t xml:space="preserve">togliere la mascherina prendendola dall’elastico e non toccare la parte anteriore della mascherina; gettarla immediatamente in un sacchetto chiuso e lavarsi le mani. </w:t>
      </w:r>
    </w:p>
    <w:p w14:paraId="019EF12C" w14:textId="77777777" w:rsidR="00BB08E9" w:rsidRDefault="009A15AF">
      <w:pPr>
        <w:pStyle w:val="Titolo3"/>
        <w:spacing w:after="226"/>
        <w:ind w:left="-4"/>
      </w:pPr>
      <w:bookmarkStart w:id="43" w:name="_Toc59151"/>
      <w:r>
        <w:rPr>
          <w:rFonts w:ascii="Calibri" w:eastAsia="Calibri" w:hAnsi="Calibri" w:cs="Calibri"/>
          <w:color w:val="000000"/>
          <w:sz w:val="26"/>
        </w:rPr>
        <w:lastRenderedPageBreak/>
        <w:t xml:space="preserve">Procedura di lavaggio mani con formulazione a base alcolica </w:t>
      </w:r>
      <w:bookmarkEnd w:id="43"/>
    </w:p>
    <w:p w14:paraId="4996CC65" w14:textId="77777777" w:rsidR="00BB08E9" w:rsidRDefault="009A15AF">
      <w:pPr>
        <w:numPr>
          <w:ilvl w:val="0"/>
          <w:numId w:val="19"/>
        </w:numPr>
        <w:spacing w:after="249"/>
        <w:ind w:right="324" w:hanging="360"/>
      </w:pPr>
      <w:r>
        <w:t xml:space="preserve">versare pochi millilitri di soluzione nel palmo scegliendo se possibile la formulazione in gel; </w:t>
      </w:r>
    </w:p>
    <w:p w14:paraId="392C2D5D" w14:textId="77777777" w:rsidR="00BB08E9" w:rsidRDefault="009A15AF">
      <w:pPr>
        <w:numPr>
          <w:ilvl w:val="0"/>
          <w:numId w:val="19"/>
        </w:numPr>
        <w:spacing w:after="248"/>
        <w:ind w:right="324" w:hanging="360"/>
      </w:pPr>
      <w:r>
        <w:t xml:space="preserve">sfregare il palmo destro sul dorso della mano sinistra con le dita intrecciate e viceversa; </w:t>
      </w:r>
    </w:p>
    <w:p w14:paraId="6ED51296" w14:textId="77777777" w:rsidR="00BB08E9" w:rsidRDefault="009A15AF">
      <w:pPr>
        <w:numPr>
          <w:ilvl w:val="0"/>
          <w:numId w:val="19"/>
        </w:numPr>
        <w:spacing w:after="250"/>
        <w:ind w:right="324" w:hanging="360"/>
      </w:pPr>
      <w:r>
        <w:t xml:space="preserve">sfregarle a palmo a palmo con le dita intrecciate; </w:t>
      </w:r>
    </w:p>
    <w:p w14:paraId="7F370178" w14:textId="77777777" w:rsidR="00BB08E9" w:rsidRDefault="009A15AF">
      <w:pPr>
        <w:numPr>
          <w:ilvl w:val="0"/>
          <w:numId w:val="19"/>
        </w:numPr>
        <w:spacing w:line="491" w:lineRule="auto"/>
        <w:ind w:right="324" w:hanging="360"/>
      </w:pPr>
      <w:r>
        <w:t>frizionare il dorso delle dita con il palmo della mano con le dita interbloccate; 5.</w:t>
      </w:r>
      <w:r>
        <w:rPr>
          <w:sz w:val="14"/>
        </w:rPr>
        <w:t xml:space="preserve">    </w:t>
      </w:r>
      <w:r>
        <w:t xml:space="preserve">strofinare la punta delle dita di ogni mano contro il palmo della mano opposta; </w:t>
      </w:r>
    </w:p>
    <w:p w14:paraId="7C4057E5" w14:textId="77777777" w:rsidR="00BB08E9" w:rsidRDefault="009A15AF">
      <w:pPr>
        <w:numPr>
          <w:ilvl w:val="0"/>
          <w:numId w:val="20"/>
        </w:numPr>
        <w:spacing w:after="250"/>
        <w:ind w:right="1124" w:hanging="360"/>
      </w:pPr>
      <w:r>
        <w:t xml:space="preserve">sfregare fino a completa asciugatura. </w:t>
      </w:r>
    </w:p>
    <w:p w14:paraId="4B78DD68" w14:textId="77777777" w:rsidR="00BB08E9" w:rsidRDefault="009A15AF">
      <w:pPr>
        <w:numPr>
          <w:ilvl w:val="0"/>
          <w:numId w:val="20"/>
        </w:numPr>
        <w:spacing w:line="491" w:lineRule="auto"/>
        <w:ind w:right="1124" w:hanging="360"/>
      </w:pPr>
      <w:r>
        <w:t>La frizione con soluzione alcolica deve durare complessivamente 30-40 secondi. 8.</w:t>
      </w:r>
      <w:r>
        <w:rPr>
          <w:sz w:val="14"/>
        </w:rPr>
        <w:t xml:space="preserve">    </w:t>
      </w:r>
      <w:r>
        <w:t xml:space="preserve">una volta asciutte, le tue mani sono sicure </w:t>
      </w:r>
    </w:p>
    <w:p w14:paraId="76D2CA4D" w14:textId="77777777" w:rsidR="00BB08E9" w:rsidRDefault="009A15AF">
      <w:pPr>
        <w:spacing w:after="218" w:line="259" w:lineRule="auto"/>
        <w:ind w:left="1" w:right="0" w:firstLine="0"/>
        <w:jc w:val="left"/>
      </w:pPr>
      <w:r>
        <w:t xml:space="preserve"> </w:t>
      </w:r>
    </w:p>
    <w:p w14:paraId="0FA7DEEA" w14:textId="77777777" w:rsidR="00BB08E9" w:rsidRDefault="009A15AF">
      <w:pPr>
        <w:spacing w:after="218" w:line="259" w:lineRule="auto"/>
        <w:ind w:left="1" w:right="0" w:firstLine="0"/>
        <w:jc w:val="left"/>
      </w:pPr>
      <w:r>
        <w:t xml:space="preserve"> </w:t>
      </w:r>
    </w:p>
    <w:p w14:paraId="361F8310" w14:textId="77777777" w:rsidR="00BB08E9" w:rsidRDefault="009A15AF">
      <w:pPr>
        <w:spacing w:after="218" w:line="259" w:lineRule="auto"/>
        <w:ind w:left="1" w:right="0" w:firstLine="0"/>
        <w:jc w:val="left"/>
      </w:pPr>
      <w:r>
        <w:t xml:space="preserve"> </w:t>
      </w:r>
    </w:p>
    <w:p w14:paraId="71F3BE4C" w14:textId="77777777" w:rsidR="00BB08E9" w:rsidRDefault="009A15AF">
      <w:pPr>
        <w:spacing w:after="218" w:line="259" w:lineRule="auto"/>
        <w:ind w:left="1" w:right="0" w:firstLine="0"/>
        <w:jc w:val="left"/>
      </w:pPr>
      <w:r>
        <w:t xml:space="preserve"> </w:t>
      </w:r>
    </w:p>
    <w:p w14:paraId="2ED8605F" w14:textId="77777777" w:rsidR="00BB08E9" w:rsidRDefault="009A15AF">
      <w:pPr>
        <w:spacing w:after="0" w:line="259" w:lineRule="auto"/>
        <w:ind w:left="1" w:right="0" w:firstLine="0"/>
        <w:jc w:val="left"/>
      </w:pPr>
      <w:r>
        <w:rPr>
          <w:b/>
        </w:rPr>
        <w:t xml:space="preserve"> </w:t>
      </w:r>
    </w:p>
    <w:sectPr w:rsidR="00BB08E9">
      <w:headerReference w:type="even" r:id="rId24"/>
      <w:headerReference w:type="default" r:id="rId25"/>
      <w:footerReference w:type="even" r:id="rId26"/>
      <w:footerReference w:type="default" r:id="rId27"/>
      <w:headerReference w:type="first" r:id="rId28"/>
      <w:footerReference w:type="first" r:id="rId29"/>
      <w:pgSz w:w="11906" w:h="16838"/>
      <w:pgMar w:top="2719" w:right="797" w:bottom="1747" w:left="1132" w:header="751" w:footer="9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33E9A" w14:textId="77777777" w:rsidR="00115D48" w:rsidRDefault="00115D48">
      <w:pPr>
        <w:spacing w:after="0" w:line="240" w:lineRule="auto"/>
      </w:pPr>
      <w:r>
        <w:separator/>
      </w:r>
    </w:p>
  </w:endnote>
  <w:endnote w:type="continuationSeparator" w:id="0">
    <w:p w14:paraId="5B652470" w14:textId="77777777" w:rsidR="00115D48" w:rsidRDefault="00115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AF71" w14:textId="77777777" w:rsidR="009A15AF" w:rsidRDefault="009A15AF">
    <w:pPr>
      <w:spacing w:after="228" w:line="259" w:lineRule="auto"/>
      <w:ind w:left="0" w:right="289" w:firstLine="0"/>
      <w:jc w:val="right"/>
    </w:pPr>
    <w:r>
      <w:t xml:space="preserve"> </w:t>
    </w:r>
  </w:p>
  <w:p w14:paraId="040D7D9D" w14:textId="77777777" w:rsidR="009A15AF" w:rsidRDefault="009A15AF">
    <w:pPr>
      <w:tabs>
        <w:tab w:val="center" w:pos="4189"/>
        <w:tab w:val="right" w:pos="9978"/>
      </w:tabs>
      <w:spacing w:after="0" w:line="259" w:lineRule="auto"/>
      <w:ind w:left="0" w:right="0" w:firstLine="0"/>
      <w:jc w:val="left"/>
    </w:pPr>
    <w:r>
      <w:rPr>
        <w:noProof/>
      </w:rPr>
      <mc:AlternateContent>
        <mc:Choice Requires="wpg">
          <w:drawing>
            <wp:anchor distT="0" distB="0" distL="114300" distR="114300" simplePos="0" relativeHeight="251658240" behindDoc="1" locked="0" layoutInCell="1" allowOverlap="1" wp14:anchorId="1FDDA858" wp14:editId="15900DC4">
              <wp:simplePos x="0" y="0"/>
              <wp:positionH relativeFrom="page">
                <wp:posOffset>670561</wp:posOffset>
              </wp:positionH>
              <wp:positionV relativeFrom="page">
                <wp:posOffset>9833814</wp:posOffset>
              </wp:positionV>
              <wp:extent cx="6154420" cy="282575"/>
              <wp:effectExtent l="0" t="0" r="0" b="0"/>
              <wp:wrapNone/>
              <wp:docPr id="57337" name="Group 57337"/>
              <wp:cNvGraphicFramePr/>
              <a:graphic xmlns:a="http://schemas.openxmlformats.org/drawingml/2006/main">
                <a:graphicData uri="http://schemas.microsoft.com/office/word/2010/wordprocessingGroup">
                  <wpg:wgp>
                    <wpg:cNvGrpSpPr/>
                    <wpg:grpSpPr>
                      <a:xfrm>
                        <a:off x="0" y="0"/>
                        <a:ext cx="6154420" cy="282575"/>
                        <a:chOff x="0" y="0"/>
                        <a:chExt cx="6154420" cy="282575"/>
                      </a:xfrm>
                    </wpg:grpSpPr>
                    <wps:wsp>
                      <wps:cNvPr id="57338" name="Shape 57338"/>
                      <wps:cNvSpPr/>
                      <wps:spPr>
                        <a:xfrm>
                          <a:off x="0" y="0"/>
                          <a:ext cx="6154420" cy="0"/>
                        </a:xfrm>
                        <a:custGeom>
                          <a:avLst/>
                          <a:gdLst/>
                          <a:ahLst/>
                          <a:cxnLst/>
                          <a:rect l="0" t="0" r="0" b="0"/>
                          <a:pathLst>
                            <a:path w="6154420">
                              <a:moveTo>
                                <a:pt x="0" y="0"/>
                              </a:moveTo>
                              <a:lnTo>
                                <a:pt x="615442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339" name="Picture 57339"/>
                        <pic:cNvPicPr/>
                      </pic:nvPicPr>
                      <pic:blipFill>
                        <a:blip r:embed="rId1"/>
                        <a:stretch>
                          <a:fillRect/>
                        </a:stretch>
                      </pic:blipFill>
                      <pic:spPr>
                        <a:xfrm>
                          <a:off x="0" y="8890"/>
                          <a:ext cx="316230" cy="273685"/>
                        </a:xfrm>
                        <a:prstGeom prst="rect">
                          <a:avLst/>
                        </a:prstGeom>
                      </pic:spPr>
                    </pic:pic>
                  </wpg:wgp>
                </a:graphicData>
              </a:graphic>
            </wp:anchor>
          </w:drawing>
        </mc:Choice>
        <mc:Fallback xmlns:a="http://schemas.openxmlformats.org/drawingml/2006/main">
          <w:pict>
            <v:group id="Group 57337" style="width:484.6pt;height:22.25pt;position:absolute;z-index:-2147483592;mso-position-horizontal-relative:page;mso-position-horizontal:absolute;margin-left:52.8001pt;mso-position-vertical-relative:page;margin-top:774.316pt;" coordsize="61544,2825">
              <v:shape id="Shape 57338" style="position:absolute;width:61544;height:0;left:0;top:0;" coordsize="6154420,0" path="m0,0l6154420,0">
                <v:stroke weight="0.75pt" endcap="flat" joinstyle="round" on="true" color="#000000"/>
                <v:fill on="false" color="#000000" opacity="0"/>
              </v:shape>
              <v:shape id="Picture 57339" style="position:absolute;width:3162;height:2736;left:0;top:88;" filled="f">
                <v:imagedata r:id="rId23"/>
              </v:shape>
            </v:group>
          </w:pict>
        </mc:Fallback>
      </mc:AlternateContent>
    </w:r>
    <w:r>
      <w:tab/>
      <w:t xml:space="preserve">Protocollo Anti Contagio Coronavirus [ COVID-19 ] Conflavoro PMI - </w:t>
    </w:r>
    <w:proofErr w:type="spellStart"/>
    <w:r>
      <w:t>Fesica</w:t>
    </w:r>
    <w:proofErr w:type="spellEnd"/>
    <w:r>
      <w:t xml:space="preserve"> -Confsal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E098F" w14:textId="77777777" w:rsidR="009A15AF" w:rsidRDefault="009A15AF">
    <w:pPr>
      <w:spacing w:after="228" w:line="259" w:lineRule="auto"/>
      <w:ind w:left="0" w:right="289" w:firstLine="0"/>
      <w:jc w:val="right"/>
    </w:pPr>
    <w:r>
      <w:t xml:space="preserve"> </w:t>
    </w:r>
  </w:p>
  <w:p w14:paraId="01918C31" w14:textId="36ABBC25" w:rsidR="009A15AF" w:rsidRDefault="009A15AF">
    <w:pPr>
      <w:tabs>
        <w:tab w:val="center" w:pos="4189"/>
        <w:tab w:val="right" w:pos="9978"/>
      </w:tabs>
      <w:spacing w:after="0" w:line="259" w:lineRule="auto"/>
      <w:ind w:left="0" w:right="0" w:firstLine="0"/>
      <w:jc w:val="left"/>
    </w:pPr>
    <w:r>
      <w:rPr>
        <w:noProof/>
      </w:rPr>
      <mc:AlternateContent>
        <mc:Choice Requires="wpg">
          <w:drawing>
            <wp:anchor distT="0" distB="0" distL="114300" distR="114300" simplePos="0" relativeHeight="251659264" behindDoc="1" locked="0" layoutInCell="1" allowOverlap="1" wp14:anchorId="526CCADB" wp14:editId="32AF054E">
              <wp:simplePos x="0" y="0"/>
              <wp:positionH relativeFrom="page">
                <wp:posOffset>670561</wp:posOffset>
              </wp:positionH>
              <wp:positionV relativeFrom="page">
                <wp:posOffset>9833814</wp:posOffset>
              </wp:positionV>
              <wp:extent cx="6154420" cy="282575"/>
              <wp:effectExtent l="0" t="0" r="0" b="0"/>
              <wp:wrapNone/>
              <wp:docPr id="57239" name="Group 57239"/>
              <wp:cNvGraphicFramePr/>
              <a:graphic xmlns:a="http://schemas.openxmlformats.org/drawingml/2006/main">
                <a:graphicData uri="http://schemas.microsoft.com/office/word/2010/wordprocessingGroup">
                  <wpg:wgp>
                    <wpg:cNvGrpSpPr/>
                    <wpg:grpSpPr>
                      <a:xfrm>
                        <a:off x="0" y="0"/>
                        <a:ext cx="6154420" cy="282575"/>
                        <a:chOff x="0" y="0"/>
                        <a:chExt cx="6154420" cy="282575"/>
                      </a:xfrm>
                    </wpg:grpSpPr>
                    <wps:wsp>
                      <wps:cNvPr id="57240" name="Shape 57240"/>
                      <wps:cNvSpPr/>
                      <wps:spPr>
                        <a:xfrm>
                          <a:off x="0" y="0"/>
                          <a:ext cx="6154420" cy="0"/>
                        </a:xfrm>
                        <a:custGeom>
                          <a:avLst/>
                          <a:gdLst/>
                          <a:ahLst/>
                          <a:cxnLst/>
                          <a:rect l="0" t="0" r="0" b="0"/>
                          <a:pathLst>
                            <a:path w="6154420">
                              <a:moveTo>
                                <a:pt x="0" y="0"/>
                              </a:moveTo>
                              <a:lnTo>
                                <a:pt x="615442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241" name="Picture 57241"/>
                        <pic:cNvPicPr/>
                      </pic:nvPicPr>
                      <pic:blipFill>
                        <a:blip r:embed="rId1"/>
                        <a:stretch>
                          <a:fillRect/>
                        </a:stretch>
                      </pic:blipFill>
                      <pic:spPr>
                        <a:xfrm>
                          <a:off x="0" y="8890"/>
                          <a:ext cx="316230" cy="273685"/>
                        </a:xfrm>
                        <a:prstGeom prst="rect">
                          <a:avLst/>
                        </a:prstGeom>
                      </pic:spPr>
                    </pic:pic>
                  </wpg:wgp>
                </a:graphicData>
              </a:graphic>
            </wp:anchor>
          </w:drawing>
        </mc:Choice>
        <mc:Fallback xmlns:a="http://schemas.openxmlformats.org/drawingml/2006/main">
          <w:pict>
            <v:group id="Group 57239" style="width:484.6pt;height:22.25pt;position:absolute;z-index:-2147483592;mso-position-horizontal-relative:page;mso-position-horizontal:absolute;margin-left:52.8001pt;mso-position-vertical-relative:page;margin-top:774.316pt;" coordsize="61544,2825">
              <v:shape id="Shape 57240" style="position:absolute;width:61544;height:0;left:0;top:0;" coordsize="6154420,0" path="m0,0l6154420,0">
                <v:stroke weight="0.75pt" endcap="flat" joinstyle="round" on="true" color="#000000"/>
                <v:fill on="false" color="#000000" opacity="0"/>
              </v:shape>
              <v:shape id="Picture 57241" style="position:absolute;width:3162;height:2736;left:0;top:88;" filled="f">
                <v:imagedata r:id="rId23"/>
              </v:shape>
            </v:group>
          </w:pict>
        </mc:Fallback>
      </mc:AlternateContent>
    </w:r>
    <w:r>
      <w:tab/>
      <w:t xml:space="preserve">Protocollo Anti Contagio Coronavirus [ COVID-19 ] Conflavoro PMI - Confsal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75739" w14:textId="77777777" w:rsidR="009A15AF" w:rsidRDefault="009A15AF">
    <w:pPr>
      <w:spacing w:after="228" w:line="259" w:lineRule="auto"/>
      <w:ind w:left="0" w:right="289" w:firstLine="0"/>
      <w:jc w:val="right"/>
    </w:pPr>
    <w:r>
      <w:t xml:space="preserve"> </w:t>
    </w:r>
  </w:p>
  <w:p w14:paraId="211A1B59" w14:textId="77777777" w:rsidR="009A15AF" w:rsidRDefault="009A15AF">
    <w:pPr>
      <w:tabs>
        <w:tab w:val="center" w:pos="4189"/>
        <w:tab w:val="right" w:pos="9978"/>
      </w:tabs>
      <w:spacing w:after="0" w:line="259" w:lineRule="auto"/>
      <w:ind w:left="0" w:right="0" w:firstLine="0"/>
      <w:jc w:val="left"/>
    </w:pPr>
    <w:r>
      <w:rPr>
        <w:noProof/>
      </w:rPr>
      <mc:AlternateContent>
        <mc:Choice Requires="wpg">
          <w:drawing>
            <wp:anchor distT="0" distB="0" distL="114300" distR="114300" simplePos="0" relativeHeight="251660288" behindDoc="1" locked="0" layoutInCell="1" allowOverlap="1" wp14:anchorId="7F6B61B1" wp14:editId="558FB3C4">
              <wp:simplePos x="0" y="0"/>
              <wp:positionH relativeFrom="page">
                <wp:posOffset>670561</wp:posOffset>
              </wp:positionH>
              <wp:positionV relativeFrom="page">
                <wp:posOffset>9833814</wp:posOffset>
              </wp:positionV>
              <wp:extent cx="6154420" cy="282575"/>
              <wp:effectExtent l="0" t="0" r="0" b="0"/>
              <wp:wrapNone/>
              <wp:docPr id="57141" name="Group 57141"/>
              <wp:cNvGraphicFramePr/>
              <a:graphic xmlns:a="http://schemas.openxmlformats.org/drawingml/2006/main">
                <a:graphicData uri="http://schemas.microsoft.com/office/word/2010/wordprocessingGroup">
                  <wpg:wgp>
                    <wpg:cNvGrpSpPr/>
                    <wpg:grpSpPr>
                      <a:xfrm>
                        <a:off x="0" y="0"/>
                        <a:ext cx="6154420" cy="282575"/>
                        <a:chOff x="0" y="0"/>
                        <a:chExt cx="6154420" cy="282575"/>
                      </a:xfrm>
                    </wpg:grpSpPr>
                    <wps:wsp>
                      <wps:cNvPr id="57142" name="Shape 57142"/>
                      <wps:cNvSpPr/>
                      <wps:spPr>
                        <a:xfrm>
                          <a:off x="0" y="0"/>
                          <a:ext cx="6154420" cy="0"/>
                        </a:xfrm>
                        <a:custGeom>
                          <a:avLst/>
                          <a:gdLst/>
                          <a:ahLst/>
                          <a:cxnLst/>
                          <a:rect l="0" t="0" r="0" b="0"/>
                          <a:pathLst>
                            <a:path w="6154420">
                              <a:moveTo>
                                <a:pt x="0" y="0"/>
                              </a:moveTo>
                              <a:lnTo>
                                <a:pt x="615442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143" name="Picture 57143"/>
                        <pic:cNvPicPr/>
                      </pic:nvPicPr>
                      <pic:blipFill>
                        <a:blip r:embed="rId1"/>
                        <a:stretch>
                          <a:fillRect/>
                        </a:stretch>
                      </pic:blipFill>
                      <pic:spPr>
                        <a:xfrm>
                          <a:off x="0" y="8890"/>
                          <a:ext cx="316230" cy="273685"/>
                        </a:xfrm>
                        <a:prstGeom prst="rect">
                          <a:avLst/>
                        </a:prstGeom>
                      </pic:spPr>
                    </pic:pic>
                  </wpg:wgp>
                </a:graphicData>
              </a:graphic>
            </wp:anchor>
          </w:drawing>
        </mc:Choice>
        <mc:Fallback xmlns:a="http://schemas.openxmlformats.org/drawingml/2006/main">
          <w:pict>
            <v:group id="Group 57141" style="width:484.6pt;height:22.25pt;position:absolute;z-index:-2147483592;mso-position-horizontal-relative:page;mso-position-horizontal:absolute;margin-left:52.8001pt;mso-position-vertical-relative:page;margin-top:774.316pt;" coordsize="61544,2825">
              <v:shape id="Shape 57142" style="position:absolute;width:61544;height:0;left:0;top:0;" coordsize="6154420,0" path="m0,0l6154420,0">
                <v:stroke weight="0.75pt" endcap="flat" joinstyle="round" on="true" color="#000000"/>
                <v:fill on="false" color="#000000" opacity="0"/>
              </v:shape>
              <v:shape id="Picture 57143" style="position:absolute;width:3162;height:2736;left:0;top:88;" filled="f">
                <v:imagedata r:id="rId23"/>
              </v:shape>
            </v:group>
          </w:pict>
        </mc:Fallback>
      </mc:AlternateContent>
    </w:r>
    <w:r>
      <w:tab/>
      <w:t xml:space="preserve">Protocollo Anti Contagio Coronavirus [ COVID-19 ] Conflavoro PMI - </w:t>
    </w:r>
    <w:proofErr w:type="spellStart"/>
    <w:r>
      <w:t>Fesica</w:t>
    </w:r>
    <w:proofErr w:type="spellEnd"/>
    <w:r>
      <w:t xml:space="preserve"> -Confsal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7772F" w14:textId="77777777" w:rsidR="00115D48" w:rsidRDefault="00115D48">
      <w:pPr>
        <w:spacing w:after="0" w:line="240" w:lineRule="auto"/>
      </w:pPr>
      <w:r>
        <w:separator/>
      </w:r>
    </w:p>
  </w:footnote>
  <w:footnote w:type="continuationSeparator" w:id="0">
    <w:p w14:paraId="3116EDB3" w14:textId="77777777" w:rsidR="00115D48" w:rsidRDefault="00115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42" w:tblpY="1226"/>
      <w:tblOverlap w:val="never"/>
      <w:tblW w:w="9631" w:type="dxa"/>
      <w:tblInd w:w="0" w:type="dxa"/>
      <w:tblCellMar>
        <w:left w:w="103" w:type="dxa"/>
        <w:right w:w="115" w:type="dxa"/>
      </w:tblCellMar>
      <w:tblLook w:val="04A0" w:firstRow="1" w:lastRow="0" w:firstColumn="1" w:lastColumn="0" w:noHBand="0" w:noVBand="1"/>
    </w:tblPr>
    <w:tblGrid>
      <w:gridCol w:w="7754"/>
      <w:gridCol w:w="1877"/>
    </w:tblGrid>
    <w:tr w:rsidR="009A15AF" w14:paraId="50D52C4A" w14:textId="77777777">
      <w:trPr>
        <w:trHeight w:val="490"/>
      </w:trPr>
      <w:tc>
        <w:tcPr>
          <w:tcW w:w="7754" w:type="dxa"/>
          <w:tcBorders>
            <w:top w:val="single" w:sz="8" w:space="0" w:color="000000"/>
            <w:left w:val="single" w:sz="8" w:space="0" w:color="000000"/>
            <w:bottom w:val="single" w:sz="8" w:space="0" w:color="000000"/>
            <w:right w:val="single" w:sz="8" w:space="0" w:color="000000"/>
          </w:tcBorders>
          <w:vAlign w:val="center"/>
        </w:tcPr>
        <w:p w14:paraId="068413E7" w14:textId="77777777" w:rsidR="009A15AF" w:rsidRDefault="009A15AF">
          <w:pPr>
            <w:spacing w:after="0" w:line="259" w:lineRule="auto"/>
            <w:ind w:left="17" w:right="0" w:firstLine="0"/>
            <w:jc w:val="center"/>
          </w:pPr>
          <w:r>
            <w:rPr>
              <w:b/>
            </w:rPr>
            <w:t>Protocollo Anti Contagio Coronavirus [ Covid-19 ]</w:t>
          </w:r>
          <w:r>
            <w:t xml:space="preserve"> </w:t>
          </w:r>
        </w:p>
      </w:tc>
      <w:tc>
        <w:tcPr>
          <w:tcW w:w="1877" w:type="dxa"/>
          <w:tcBorders>
            <w:top w:val="single" w:sz="8" w:space="0" w:color="000000"/>
            <w:left w:val="single" w:sz="8" w:space="0" w:color="000000"/>
            <w:bottom w:val="single" w:sz="8" w:space="0" w:color="000000"/>
            <w:right w:val="single" w:sz="8" w:space="0" w:color="000000"/>
          </w:tcBorders>
          <w:vAlign w:val="center"/>
        </w:tcPr>
        <w:p w14:paraId="13FC4AFB" w14:textId="77777777" w:rsidR="009A15AF" w:rsidRDefault="009A15AF">
          <w:pPr>
            <w:spacing w:after="0" w:line="259" w:lineRule="auto"/>
            <w:ind w:left="0" w:right="0" w:firstLine="0"/>
            <w:jc w:val="left"/>
          </w:pPr>
          <w:proofErr w:type="spellStart"/>
          <w:r>
            <w:t>Rev</w:t>
          </w:r>
          <w:proofErr w:type="spellEnd"/>
          <w:r>
            <w:t xml:space="preserve"> 00 </w:t>
          </w:r>
        </w:p>
      </w:tc>
    </w:tr>
    <w:tr w:rsidR="009A15AF" w14:paraId="0EDF9FAB" w14:textId="77777777">
      <w:trPr>
        <w:trHeight w:val="487"/>
      </w:trPr>
      <w:tc>
        <w:tcPr>
          <w:tcW w:w="7754" w:type="dxa"/>
          <w:tcBorders>
            <w:top w:val="single" w:sz="8" w:space="0" w:color="000000"/>
            <w:left w:val="single" w:sz="8" w:space="0" w:color="000000"/>
            <w:bottom w:val="single" w:sz="8" w:space="0" w:color="000000"/>
            <w:right w:val="single" w:sz="8" w:space="0" w:color="000000"/>
          </w:tcBorders>
          <w:vAlign w:val="center"/>
        </w:tcPr>
        <w:p w14:paraId="1D10FA10" w14:textId="77777777" w:rsidR="009A15AF" w:rsidRDefault="009A15AF">
          <w:pPr>
            <w:spacing w:after="0" w:line="259" w:lineRule="auto"/>
            <w:ind w:left="13" w:right="0" w:firstLine="0"/>
            <w:jc w:val="center"/>
          </w:pPr>
          <w:r>
            <w:t xml:space="preserve">CONFLAVORO PMI - FESICA - CONFSAL </w:t>
          </w:r>
        </w:p>
      </w:tc>
      <w:tc>
        <w:tcPr>
          <w:tcW w:w="1877" w:type="dxa"/>
          <w:tcBorders>
            <w:top w:val="single" w:sz="8" w:space="0" w:color="000000"/>
            <w:left w:val="single" w:sz="8" w:space="0" w:color="000000"/>
            <w:bottom w:val="single" w:sz="8" w:space="0" w:color="000000"/>
            <w:right w:val="single" w:sz="8" w:space="0" w:color="000000"/>
          </w:tcBorders>
          <w:vAlign w:val="center"/>
        </w:tcPr>
        <w:p w14:paraId="2F55EFDC" w14:textId="77777777" w:rsidR="009A15AF" w:rsidRDefault="009A15AF">
          <w:pPr>
            <w:spacing w:after="0" w:line="259" w:lineRule="auto"/>
            <w:ind w:left="0" w:right="0" w:firstLine="0"/>
            <w:jc w:val="left"/>
          </w:pPr>
          <w:r>
            <w:t xml:space="preserve">13.03.2020 </w:t>
          </w:r>
        </w:p>
      </w:tc>
    </w:tr>
  </w:tbl>
  <w:p w14:paraId="33FD274F" w14:textId="77777777" w:rsidR="009A15AF" w:rsidRDefault="009A15AF">
    <w:pPr>
      <w:spacing w:after="1214" w:line="259" w:lineRule="auto"/>
      <w:ind w:left="1" w:right="0" w:firstLine="0"/>
      <w:jc w:val="left"/>
    </w:pPr>
    <w:r>
      <w:t xml:space="preserve"> </w:t>
    </w:r>
  </w:p>
  <w:p w14:paraId="11D9C06B" w14:textId="77777777" w:rsidR="009A15AF" w:rsidRDefault="009A15AF">
    <w:pPr>
      <w:spacing w:after="0" w:line="259" w:lineRule="auto"/>
      <w:ind w:left="1"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42" w:tblpY="1226"/>
      <w:tblOverlap w:val="never"/>
      <w:tblW w:w="9631" w:type="dxa"/>
      <w:tblInd w:w="0" w:type="dxa"/>
      <w:tblCellMar>
        <w:left w:w="103" w:type="dxa"/>
        <w:right w:w="115" w:type="dxa"/>
      </w:tblCellMar>
      <w:tblLook w:val="04A0" w:firstRow="1" w:lastRow="0" w:firstColumn="1" w:lastColumn="0" w:noHBand="0" w:noVBand="1"/>
    </w:tblPr>
    <w:tblGrid>
      <w:gridCol w:w="7754"/>
      <w:gridCol w:w="1877"/>
    </w:tblGrid>
    <w:tr w:rsidR="009A15AF" w14:paraId="215484CA" w14:textId="77777777">
      <w:trPr>
        <w:trHeight w:val="490"/>
      </w:trPr>
      <w:tc>
        <w:tcPr>
          <w:tcW w:w="7754" w:type="dxa"/>
          <w:tcBorders>
            <w:top w:val="single" w:sz="8" w:space="0" w:color="000000"/>
            <w:left w:val="single" w:sz="8" w:space="0" w:color="000000"/>
            <w:bottom w:val="single" w:sz="8" w:space="0" w:color="000000"/>
            <w:right w:val="single" w:sz="8" w:space="0" w:color="000000"/>
          </w:tcBorders>
          <w:vAlign w:val="center"/>
        </w:tcPr>
        <w:p w14:paraId="3F5B11CE" w14:textId="77777777" w:rsidR="009A15AF" w:rsidRDefault="009A15AF">
          <w:pPr>
            <w:spacing w:after="0" w:line="259" w:lineRule="auto"/>
            <w:ind w:left="17" w:right="0" w:firstLine="0"/>
            <w:jc w:val="center"/>
          </w:pPr>
          <w:r>
            <w:rPr>
              <w:b/>
            </w:rPr>
            <w:t>Protocollo Anti Contagio Coronavirus [ Covid-19 ]</w:t>
          </w:r>
          <w:r>
            <w:t xml:space="preserve"> </w:t>
          </w:r>
        </w:p>
      </w:tc>
      <w:tc>
        <w:tcPr>
          <w:tcW w:w="1877" w:type="dxa"/>
          <w:tcBorders>
            <w:top w:val="single" w:sz="8" w:space="0" w:color="000000"/>
            <w:left w:val="single" w:sz="8" w:space="0" w:color="000000"/>
            <w:bottom w:val="single" w:sz="8" w:space="0" w:color="000000"/>
            <w:right w:val="single" w:sz="8" w:space="0" w:color="000000"/>
          </w:tcBorders>
          <w:vAlign w:val="center"/>
        </w:tcPr>
        <w:p w14:paraId="23C6EBE5" w14:textId="1FE598DF" w:rsidR="009A15AF" w:rsidRDefault="009A15AF">
          <w:pPr>
            <w:spacing w:after="0" w:line="259" w:lineRule="auto"/>
            <w:ind w:left="0" w:right="0" w:firstLine="0"/>
            <w:jc w:val="left"/>
          </w:pPr>
          <w:proofErr w:type="spellStart"/>
          <w:r>
            <w:t>Rev</w:t>
          </w:r>
          <w:proofErr w:type="spellEnd"/>
          <w:r>
            <w:t xml:space="preserve"> 0</w:t>
          </w:r>
          <w:r w:rsidR="00694BA3">
            <w:t>1</w:t>
          </w:r>
        </w:p>
      </w:tc>
    </w:tr>
    <w:tr w:rsidR="009A15AF" w14:paraId="46643F90" w14:textId="77777777">
      <w:trPr>
        <w:trHeight w:val="487"/>
      </w:trPr>
      <w:tc>
        <w:tcPr>
          <w:tcW w:w="7754" w:type="dxa"/>
          <w:tcBorders>
            <w:top w:val="single" w:sz="8" w:space="0" w:color="000000"/>
            <w:left w:val="single" w:sz="8" w:space="0" w:color="000000"/>
            <w:bottom w:val="single" w:sz="8" w:space="0" w:color="000000"/>
            <w:right w:val="single" w:sz="8" w:space="0" w:color="000000"/>
          </w:tcBorders>
          <w:vAlign w:val="center"/>
        </w:tcPr>
        <w:p w14:paraId="4276EFA2" w14:textId="12757BF5" w:rsidR="009A15AF" w:rsidRDefault="00694BA3">
          <w:pPr>
            <w:spacing w:after="0" w:line="259" w:lineRule="auto"/>
            <w:ind w:left="13" w:right="0" w:firstLine="0"/>
            <w:jc w:val="center"/>
          </w:pPr>
          <w:r>
            <w:t xml:space="preserve">Conflavoro e altre </w:t>
          </w:r>
          <w:r w:rsidR="00742453">
            <w:t>ASSOCIAZIONI DATORIALI</w:t>
          </w:r>
        </w:p>
      </w:tc>
      <w:tc>
        <w:tcPr>
          <w:tcW w:w="1877" w:type="dxa"/>
          <w:tcBorders>
            <w:top w:val="single" w:sz="8" w:space="0" w:color="000000"/>
            <w:left w:val="single" w:sz="8" w:space="0" w:color="000000"/>
            <w:bottom w:val="single" w:sz="8" w:space="0" w:color="000000"/>
            <w:right w:val="single" w:sz="8" w:space="0" w:color="000000"/>
          </w:tcBorders>
          <w:vAlign w:val="center"/>
        </w:tcPr>
        <w:p w14:paraId="67D3E0CE" w14:textId="50263D81" w:rsidR="009A15AF" w:rsidRDefault="009A15AF">
          <w:pPr>
            <w:spacing w:after="0" w:line="259" w:lineRule="auto"/>
            <w:ind w:left="0" w:right="0" w:firstLine="0"/>
            <w:jc w:val="left"/>
          </w:pPr>
          <w:r>
            <w:t>1</w:t>
          </w:r>
          <w:r w:rsidR="00694BA3">
            <w:t>5</w:t>
          </w:r>
          <w:r>
            <w:t xml:space="preserve">.03.2020 </w:t>
          </w:r>
        </w:p>
      </w:tc>
    </w:tr>
    <w:tr w:rsidR="009A15AF" w14:paraId="2FD5C319" w14:textId="77777777">
      <w:trPr>
        <w:trHeight w:val="487"/>
      </w:trPr>
      <w:tc>
        <w:tcPr>
          <w:tcW w:w="7754" w:type="dxa"/>
          <w:tcBorders>
            <w:top w:val="single" w:sz="8" w:space="0" w:color="000000"/>
            <w:left w:val="single" w:sz="8" w:space="0" w:color="000000"/>
            <w:bottom w:val="single" w:sz="8" w:space="0" w:color="000000"/>
            <w:right w:val="single" w:sz="8" w:space="0" w:color="000000"/>
          </w:tcBorders>
          <w:vAlign w:val="center"/>
        </w:tcPr>
        <w:p w14:paraId="4303A56C" w14:textId="393E39EE" w:rsidR="009A15AF" w:rsidRDefault="005D0739">
          <w:pPr>
            <w:spacing w:after="0" w:line="259" w:lineRule="auto"/>
            <w:ind w:left="13" w:right="0" w:firstLine="0"/>
            <w:jc w:val="center"/>
          </w:pPr>
          <w:r>
            <w:t xml:space="preserve">CONFSAL  </w:t>
          </w:r>
          <w:r w:rsidR="00694BA3">
            <w:t>e FEDERAZIONI LAVORATORI</w:t>
          </w:r>
          <w:r w:rsidR="009A15AF">
            <w:t xml:space="preserve"> </w:t>
          </w:r>
        </w:p>
      </w:tc>
      <w:tc>
        <w:tcPr>
          <w:tcW w:w="1877" w:type="dxa"/>
          <w:tcBorders>
            <w:top w:val="single" w:sz="8" w:space="0" w:color="000000"/>
            <w:left w:val="single" w:sz="8" w:space="0" w:color="000000"/>
            <w:bottom w:val="single" w:sz="8" w:space="0" w:color="000000"/>
            <w:right w:val="single" w:sz="8" w:space="0" w:color="000000"/>
          </w:tcBorders>
          <w:vAlign w:val="center"/>
        </w:tcPr>
        <w:p w14:paraId="7DEE08D5" w14:textId="77777777" w:rsidR="009A15AF" w:rsidRDefault="009A15AF">
          <w:pPr>
            <w:spacing w:after="0" w:line="259" w:lineRule="auto"/>
            <w:ind w:left="0" w:right="0" w:firstLine="0"/>
            <w:jc w:val="left"/>
          </w:pPr>
        </w:p>
      </w:tc>
    </w:tr>
  </w:tbl>
  <w:p w14:paraId="0EE75367" w14:textId="77777777" w:rsidR="009A15AF" w:rsidRDefault="009A15AF">
    <w:pPr>
      <w:spacing w:after="1214" w:line="259" w:lineRule="auto"/>
      <w:ind w:left="1" w:right="0" w:firstLine="0"/>
      <w:jc w:val="left"/>
    </w:pPr>
    <w:r>
      <w:t xml:space="preserve"> </w:t>
    </w:r>
  </w:p>
  <w:p w14:paraId="5B7752F5" w14:textId="77777777" w:rsidR="009A15AF" w:rsidRDefault="009A15AF">
    <w:pPr>
      <w:spacing w:after="0" w:line="259" w:lineRule="auto"/>
      <w:ind w:left="1"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42" w:tblpY="1226"/>
      <w:tblOverlap w:val="never"/>
      <w:tblW w:w="9631" w:type="dxa"/>
      <w:tblInd w:w="0" w:type="dxa"/>
      <w:tblCellMar>
        <w:left w:w="103" w:type="dxa"/>
        <w:right w:w="115" w:type="dxa"/>
      </w:tblCellMar>
      <w:tblLook w:val="04A0" w:firstRow="1" w:lastRow="0" w:firstColumn="1" w:lastColumn="0" w:noHBand="0" w:noVBand="1"/>
    </w:tblPr>
    <w:tblGrid>
      <w:gridCol w:w="7754"/>
      <w:gridCol w:w="1877"/>
    </w:tblGrid>
    <w:tr w:rsidR="009A15AF" w14:paraId="32BE96E0" w14:textId="77777777">
      <w:trPr>
        <w:trHeight w:val="490"/>
      </w:trPr>
      <w:tc>
        <w:tcPr>
          <w:tcW w:w="7754" w:type="dxa"/>
          <w:tcBorders>
            <w:top w:val="single" w:sz="8" w:space="0" w:color="000000"/>
            <w:left w:val="single" w:sz="8" w:space="0" w:color="000000"/>
            <w:bottom w:val="single" w:sz="8" w:space="0" w:color="000000"/>
            <w:right w:val="single" w:sz="8" w:space="0" w:color="000000"/>
          </w:tcBorders>
          <w:vAlign w:val="center"/>
        </w:tcPr>
        <w:p w14:paraId="108FEA5B" w14:textId="77777777" w:rsidR="009A15AF" w:rsidRDefault="009A15AF">
          <w:pPr>
            <w:spacing w:after="0" w:line="259" w:lineRule="auto"/>
            <w:ind w:left="17" w:right="0" w:firstLine="0"/>
            <w:jc w:val="center"/>
          </w:pPr>
          <w:r>
            <w:rPr>
              <w:b/>
            </w:rPr>
            <w:t>Protocollo Anti Contagio Coronavirus [ Covid-19 ]</w:t>
          </w:r>
          <w:r>
            <w:t xml:space="preserve"> </w:t>
          </w:r>
        </w:p>
      </w:tc>
      <w:tc>
        <w:tcPr>
          <w:tcW w:w="1877" w:type="dxa"/>
          <w:tcBorders>
            <w:top w:val="single" w:sz="8" w:space="0" w:color="000000"/>
            <w:left w:val="single" w:sz="8" w:space="0" w:color="000000"/>
            <w:bottom w:val="single" w:sz="8" w:space="0" w:color="000000"/>
            <w:right w:val="single" w:sz="8" w:space="0" w:color="000000"/>
          </w:tcBorders>
          <w:vAlign w:val="center"/>
        </w:tcPr>
        <w:p w14:paraId="7C1E5562" w14:textId="77777777" w:rsidR="009A15AF" w:rsidRDefault="009A15AF">
          <w:pPr>
            <w:spacing w:after="0" w:line="259" w:lineRule="auto"/>
            <w:ind w:left="0" w:right="0" w:firstLine="0"/>
            <w:jc w:val="left"/>
          </w:pPr>
          <w:proofErr w:type="spellStart"/>
          <w:r>
            <w:t>Rev</w:t>
          </w:r>
          <w:proofErr w:type="spellEnd"/>
          <w:r>
            <w:t xml:space="preserve"> 00 </w:t>
          </w:r>
        </w:p>
      </w:tc>
    </w:tr>
    <w:tr w:rsidR="009A15AF" w14:paraId="41F6600C" w14:textId="77777777">
      <w:trPr>
        <w:trHeight w:val="487"/>
      </w:trPr>
      <w:tc>
        <w:tcPr>
          <w:tcW w:w="7754" w:type="dxa"/>
          <w:tcBorders>
            <w:top w:val="single" w:sz="8" w:space="0" w:color="000000"/>
            <w:left w:val="single" w:sz="8" w:space="0" w:color="000000"/>
            <w:bottom w:val="single" w:sz="8" w:space="0" w:color="000000"/>
            <w:right w:val="single" w:sz="8" w:space="0" w:color="000000"/>
          </w:tcBorders>
          <w:vAlign w:val="center"/>
        </w:tcPr>
        <w:p w14:paraId="54AED608" w14:textId="77777777" w:rsidR="009A15AF" w:rsidRDefault="009A15AF">
          <w:pPr>
            <w:spacing w:after="0" w:line="259" w:lineRule="auto"/>
            <w:ind w:left="13" w:right="0" w:firstLine="0"/>
            <w:jc w:val="center"/>
          </w:pPr>
          <w:r>
            <w:t xml:space="preserve">CONFLAVORO PMI - FESICA - CONFSAL </w:t>
          </w:r>
        </w:p>
      </w:tc>
      <w:tc>
        <w:tcPr>
          <w:tcW w:w="1877" w:type="dxa"/>
          <w:tcBorders>
            <w:top w:val="single" w:sz="8" w:space="0" w:color="000000"/>
            <w:left w:val="single" w:sz="8" w:space="0" w:color="000000"/>
            <w:bottom w:val="single" w:sz="8" w:space="0" w:color="000000"/>
            <w:right w:val="single" w:sz="8" w:space="0" w:color="000000"/>
          </w:tcBorders>
          <w:vAlign w:val="center"/>
        </w:tcPr>
        <w:p w14:paraId="5255D5C2" w14:textId="77777777" w:rsidR="009A15AF" w:rsidRDefault="009A15AF">
          <w:pPr>
            <w:spacing w:after="0" w:line="259" w:lineRule="auto"/>
            <w:ind w:left="0" w:right="0" w:firstLine="0"/>
            <w:jc w:val="left"/>
          </w:pPr>
          <w:r>
            <w:t xml:space="preserve">13.03.2020 </w:t>
          </w:r>
        </w:p>
      </w:tc>
    </w:tr>
  </w:tbl>
  <w:p w14:paraId="23CF8DC5" w14:textId="77777777" w:rsidR="009A15AF" w:rsidRDefault="009A15AF">
    <w:pPr>
      <w:spacing w:after="1214" w:line="259" w:lineRule="auto"/>
      <w:ind w:left="1" w:right="0" w:firstLine="0"/>
      <w:jc w:val="left"/>
    </w:pPr>
    <w:r>
      <w:t xml:space="preserve"> </w:t>
    </w:r>
  </w:p>
  <w:p w14:paraId="6C7E7723" w14:textId="77777777" w:rsidR="009A15AF" w:rsidRDefault="009A15AF">
    <w:pPr>
      <w:spacing w:after="0" w:line="259" w:lineRule="auto"/>
      <w:ind w:left="1" w:righ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74729"/>
    <w:multiLevelType w:val="hybridMultilevel"/>
    <w:tmpl w:val="7EFCF548"/>
    <w:lvl w:ilvl="0" w:tplc="797E4C2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D22BFE">
      <w:start w:val="1"/>
      <w:numFmt w:val="upperLetter"/>
      <w:lvlText w:val="%2."/>
      <w:lvlJc w:val="left"/>
      <w:pPr>
        <w:ind w:left="1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B207B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7A1650">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F643CC">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D260FC">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B87756">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FE335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1E6214">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A525AD"/>
    <w:multiLevelType w:val="hybridMultilevel"/>
    <w:tmpl w:val="09CC15E8"/>
    <w:lvl w:ilvl="0" w:tplc="C464BF3A">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2E0B22">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BE8B54">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5A046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764200">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0A47DC">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3E9DB0">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A2D024">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BAA5E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126941"/>
    <w:multiLevelType w:val="hybridMultilevel"/>
    <w:tmpl w:val="83B2B05C"/>
    <w:lvl w:ilvl="0" w:tplc="6D10676E">
      <w:start w:val="1"/>
      <w:numFmt w:val="bullet"/>
      <w:lvlText w:val="●"/>
      <w:lvlJc w:val="left"/>
      <w:pPr>
        <w:ind w:left="545"/>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1" w:tplc="535A250A">
      <w:start w:val="1"/>
      <w:numFmt w:val="bullet"/>
      <w:lvlText w:val="o"/>
      <w:lvlJc w:val="left"/>
      <w:pPr>
        <w:ind w:left="144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2" w:tplc="71D2E0D0">
      <w:start w:val="1"/>
      <w:numFmt w:val="bullet"/>
      <w:lvlText w:val="▪"/>
      <w:lvlJc w:val="left"/>
      <w:pPr>
        <w:ind w:left="216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3" w:tplc="0CD82C56">
      <w:start w:val="1"/>
      <w:numFmt w:val="bullet"/>
      <w:lvlText w:val="•"/>
      <w:lvlJc w:val="left"/>
      <w:pPr>
        <w:ind w:left="288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4" w:tplc="3CE80842">
      <w:start w:val="1"/>
      <w:numFmt w:val="bullet"/>
      <w:lvlText w:val="o"/>
      <w:lvlJc w:val="left"/>
      <w:pPr>
        <w:ind w:left="360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5" w:tplc="1A4C1D02">
      <w:start w:val="1"/>
      <w:numFmt w:val="bullet"/>
      <w:lvlText w:val="▪"/>
      <w:lvlJc w:val="left"/>
      <w:pPr>
        <w:ind w:left="432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6" w:tplc="598E2038">
      <w:start w:val="1"/>
      <w:numFmt w:val="bullet"/>
      <w:lvlText w:val="•"/>
      <w:lvlJc w:val="left"/>
      <w:pPr>
        <w:ind w:left="504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7" w:tplc="8C3EBC26">
      <w:start w:val="1"/>
      <w:numFmt w:val="bullet"/>
      <w:lvlText w:val="o"/>
      <w:lvlJc w:val="left"/>
      <w:pPr>
        <w:ind w:left="576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8" w:tplc="8D822BBA">
      <w:start w:val="1"/>
      <w:numFmt w:val="bullet"/>
      <w:lvlText w:val="▪"/>
      <w:lvlJc w:val="left"/>
      <w:pPr>
        <w:ind w:left="648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abstractNum>
  <w:abstractNum w:abstractNumId="3" w15:restartNumberingAfterBreak="0">
    <w:nsid w:val="16DB7686"/>
    <w:multiLevelType w:val="hybridMultilevel"/>
    <w:tmpl w:val="62AE1AEE"/>
    <w:lvl w:ilvl="0" w:tplc="91004A7A">
      <w:start w:val="2"/>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E81F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AAF42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5607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BCA34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EA975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1646B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766E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F4DE0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2C7FD8"/>
    <w:multiLevelType w:val="hybridMultilevel"/>
    <w:tmpl w:val="876CA7C2"/>
    <w:lvl w:ilvl="0" w:tplc="599C40A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E8E0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3A48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7499A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1280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42AB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9216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ECD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FE7E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1D0C52"/>
    <w:multiLevelType w:val="hybridMultilevel"/>
    <w:tmpl w:val="BE02DC94"/>
    <w:lvl w:ilvl="0" w:tplc="AD4CECC8">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5E464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4C41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4AC93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FC93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18AE9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386A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4BD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3032A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CAA3B53"/>
    <w:multiLevelType w:val="hybridMultilevel"/>
    <w:tmpl w:val="5566C5A4"/>
    <w:lvl w:ilvl="0" w:tplc="9BBCF23C">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F4B7D8">
      <w:start w:val="1"/>
      <w:numFmt w:val="bullet"/>
      <w:lvlText w:val="o"/>
      <w:lvlJc w:val="left"/>
      <w:pPr>
        <w:ind w:left="10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CD43A94">
      <w:start w:val="1"/>
      <w:numFmt w:val="bullet"/>
      <w:lvlText w:val="▪"/>
      <w:lvlJc w:val="left"/>
      <w:pPr>
        <w:ind w:left="17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2227530">
      <w:start w:val="1"/>
      <w:numFmt w:val="bullet"/>
      <w:lvlText w:val="•"/>
      <w:lvlJc w:val="left"/>
      <w:pPr>
        <w:ind w:left="25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6E0F1E8">
      <w:start w:val="1"/>
      <w:numFmt w:val="bullet"/>
      <w:lvlText w:val="o"/>
      <w:lvlJc w:val="left"/>
      <w:pPr>
        <w:ind w:left="32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2E8BBF4">
      <w:start w:val="1"/>
      <w:numFmt w:val="bullet"/>
      <w:lvlText w:val="▪"/>
      <w:lvlJc w:val="left"/>
      <w:pPr>
        <w:ind w:left="39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DC8CD76">
      <w:start w:val="1"/>
      <w:numFmt w:val="bullet"/>
      <w:lvlText w:val="•"/>
      <w:lvlJc w:val="left"/>
      <w:pPr>
        <w:ind w:left="46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B28630A">
      <w:start w:val="1"/>
      <w:numFmt w:val="bullet"/>
      <w:lvlText w:val="o"/>
      <w:lvlJc w:val="left"/>
      <w:pPr>
        <w:ind w:left="53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75E8342">
      <w:start w:val="1"/>
      <w:numFmt w:val="bullet"/>
      <w:lvlText w:val="▪"/>
      <w:lvlJc w:val="left"/>
      <w:pPr>
        <w:ind w:left="61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11249A1"/>
    <w:multiLevelType w:val="hybridMultilevel"/>
    <w:tmpl w:val="F3BE40C0"/>
    <w:lvl w:ilvl="0" w:tplc="88A0FC44">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02199A">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AC5D6">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20BD20">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B08C62">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D2593A">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6A120A">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D2A74E">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EE18BE">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706621"/>
    <w:multiLevelType w:val="hybridMultilevel"/>
    <w:tmpl w:val="96A6D596"/>
    <w:lvl w:ilvl="0" w:tplc="5DCE247A">
      <w:start w:val="1"/>
      <w:numFmt w:val="upp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F02C60">
      <w:start w:val="1"/>
      <w:numFmt w:val="lowerLetter"/>
      <w:lvlText w:val="%2"/>
      <w:lvlJc w:val="left"/>
      <w:pPr>
        <w:ind w:left="1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405160">
      <w:start w:val="1"/>
      <w:numFmt w:val="lowerRoman"/>
      <w:lvlText w:val="%3"/>
      <w:lvlJc w:val="left"/>
      <w:pPr>
        <w:ind w:left="2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68DA2E">
      <w:start w:val="1"/>
      <w:numFmt w:val="decimal"/>
      <w:lvlText w:val="%4"/>
      <w:lvlJc w:val="left"/>
      <w:pPr>
        <w:ind w:left="3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CBC92">
      <w:start w:val="1"/>
      <w:numFmt w:val="lowerLetter"/>
      <w:lvlText w:val="%5"/>
      <w:lvlJc w:val="left"/>
      <w:pPr>
        <w:ind w:left="3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68BDEC">
      <w:start w:val="1"/>
      <w:numFmt w:val="lowerRoman"/>
      <w:lvlText w:val="%6"/>
      <w:lvlJc w:val="left"/>
      <w:pPr>
        <w:ind w:left="4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0A832">
      <w:start w:val="1"/>
      <w:numFmt w:val="decimal"/>
      <w:lvlText w:val="%7"/>
      <w:lvlJc w:val="left"/>
      <w:pPr>
        <w:ind w:left="5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8A3580">
      <w:start w:val="1"/>
      <w:numFmt w:val="lowerLetter"/>
      <w:lvlText w:val="%8"/>
      <w:lvlJc w:val="left"/>
      <w:pPr>
        <w:ind w:left="5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30404A">
      <w:start w:val="1"/>
      <w:numFmt w:val="lowerRoman"/>
      <w:lvlText w:val="%9"/>
      <w:lvlJc w:val="left"/>
      <w:pPr>
        <w:ind w:left="6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A97C6F"/>
    <w:multiLevelType w:val="hybridMultilevel"/>
    <w:tmpl w:val="F74CC982"/>
    <w:lvl w:ilvl="0" w:tplc="F3C09758">
      <w:start w:val="6"/>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F22D5E">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42A09E">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62595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928DE8">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BCE216">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A08562">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E46B08">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BCD698">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41C2E74"/>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635B04"/>
    <w:multiLevelType w:val="hybridMultilevel"/>
    <w:tmpl w:val="F6B2CE36"/>
    <w:lvl w:ilvl="0" w:tplc="A832F4DC">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70EFE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241A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E2C0A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BC69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72A29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1430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CCFB7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5223D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D9A530D"/>
    <w:multiLevelType w:val="hybridMultilevel"/>
    <w:tmpl w:val="B0D45B6C"/>
    <w:lvl w:ilvl="0" w:tplc="A2C2967A">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2A34F0">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76D810">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08225E">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980896">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402FE4">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1425D0">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64B914">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E22DE4">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EBD788E"/>
    <w:multiLevelType w:val="hybridMultilevel"/>
    <w:tmpl w:val="64C0738E"/>
    <w:lvl w:ilvl="0" w:tplc="AAEEDD30">
      <w:start w:val="6"/>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7E16F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40445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D01AA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5A0D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ACA6E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E4B37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62490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200B5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07D154E"/>
    <w:multiLevelType w:val="hybridMultilevel"/>
    <w:tmpl w:val="2332B270"/>
    <w:lvl w:ilvl="0" w:tplc="16865846">
      <w:start w:val="1"/>
      <w:numFmt w:val="bullet"/>
      <w:lvlText w:val="●"/>
      <w:lvlJc w:val="left"/>
      <w:pPr>
        <w:ind w:left="56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1" w:tplc="F330F97E">
      <w:start w:val="1"/>
      <w:numFmt w:val="bullet"/>
      <w:lvlText w:val="o"/>
      <w:lvlJc w:val="left"/>
      <w:pPr>
        <w:ind w:left="144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2" w:tplc="1A9E838A">
      <w:start w:val="1"/>
      <w:numFmt w:val="bullet"/>
      <w:lvlText w:val="▪"/>
      <w:lvlJc w:val="left"/>
      <w:pPr>
        <w:ind w:left="216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3" w:tplc="E25EB324">
      <w:start w:val="1"/>
      <w:numFmt w:val="bullet"/>
      <w:lvlText w:val="•"/>
      <w:lvlJc w:val="left"/>
      <w:pPr>
        <w:ind w:left="288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4" w:tplc="204C4F34">
      <w:start w:val="1"/>
      <w:numFmt w:val="bullet"/>
      <w:lvlText w:val="o"/>
      <w:lvlJc w:val="left"/>
      <w:pPr>
        <w:ind w:left="360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5" w:tplc="E4DA0F7C">
      <w:start w:val="1"/>
      <w:numFmt w:val="bullet"/>
      <w:lvlText w:val="▪"/>
      <w:lvlJc w:val="left"/>
      <w:pPr>
        <w:ind w:left="432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6" w:tplc="4E34A2BA">
      <w:start w:val="1"/>
      <w:numFmt w:val="bullet"/>
      <w:lvlText w:val="•"/>
      <w:lvlJc w:val="left"/>
      <w:pPr>
        <w:ind w:left="504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7" w:tplc="61E06D96">
      <w:start w:val="1"/>
      <w:numFmt w:val="bullet"/>
      <w:lvlText w:val="o"/>
      <w:lvlJc w:val="left"/>
      <w:pPr>
        <w:ind w:left="576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8" w:tplc="8E8AE550">
      <w:start w:val="1"/>
      <w:numFmt w:val="bullet"/>
      <w:lvlText w:val="▪"/>
      <w:lvlJc w:val="left"/>
      <w:pPr>
        <w:ind w:left="648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abstractNum>
  <w:abstractNum w:abstractNumId="15" w15:restartNumberingAfterBreak="0">
    <w:nsid w:val="53757660"/>
    <w:multiLevelType w:val="hybridMultilevel"/>
    <w:tmpl w:val="078027A6"/>
    <w:lvl w:ilvl="0" w:tplc="94423ACC">
      <w:start w:val="1"/>
      <w:numFmt w:val="bullet"/>
      <w:lvlText w:val="❖"/>
      <w:lvlJc w:val="left"/>
      <w:pPr>
        <w:ind w:left="706"/>
      </w:pPr>
      <w:rPr>
        <w:rFonts w:ascii="Segoe UI Symbol" w:eastAsia="Segoe UI Symbol" w:hAnsi="Segoe UI Symbol" w:cs="Segoe UI Symbol"/>
        <w:b w:val="0"/>
        <w:i w:val="0"/>
        <w:strike w:val="0"/>
        <w:dstrike w:val="0"/>
        <w:color w:val="444444"/>
        <w:sz w:val="22"/>
        <w:szCs w:val="22"/>
        <w:u w:val="none" w:color="000000"/>
        <w:bdr w:val="none" w:sz="0" w:space="0" w:color="auto"/>
        <w:shd w:val="clear" w:color="auto" w:fill="auto"/>
        <w:vertAlign w:val="baseline"/>
      </w:rPr>
    </w:lvl>
    <w:lvl w:ilvl="1" w:tplc="1194CAC6">
      <w:start w:val="1"/>
      <w:numFmt w:val="bullet"/>
      <w:lvlText w:val="o"/>
      <w:lvlJc w:val="left"/>
      <w:pPr>
        <w:ind w:left="1440"/>
      </w:pPr>
      <w:rPr>
        <w:rFonts w:ascii="Segoe UI Symbol" w:eastAsia="Segoe UI Symbol" w:hAnsi="Segoe UI Symbol" w:cs="Segoe UI Symbol"/>
        <w:b w:val="0"/>
        <w:i w:val="0"/>
        <w:strike w:val="0"/>
        <w:dstrike w:val="0"/>
        <w:color w:val="444444"/>
        <w:sz w:val="22"/>
        <w:szCs w:val="22"/>
        <w:u w:val="none" w:color="000000"/>
        <w:bdr w:val="none" w:sz="0" w:space="0" w:color="auto"/>
        <w:shd w:val="clear" w:color="auto" w:fill="auto"/>
        <w:vertAlign w:val="baseline"/>
      </w:rPr>
    </w:lvl>
    <w:lvl w:ilvl="2" w:tplc="A83EFE16">
      <w:start w:val="1"/>
      <w:numFmt w:val="bullet"/>
      <w:lvlText w:val="▪"/>
      <w:lvlJc w:val="left"/>
      <w:pPr>
        <w:ind w:left="2160"/>
      </w:pPr>
      <w:rPr>
        <w:rFonts w:ascii="Segoe UI Symbol" w:eastAsia="Segoe UI Symbol" w:hAnsi="Segoe UI Symbol" w:cs="Segoe UI Symbol"/>
        <w:b w:val="0"/>
        <w:i w:val="0"/>
        <w:strike w:val="0"/>
        <w:dstrike w:val="0"/>
        <w:color w:val="444444"/>
        <w:sz w:val="22"/>
        <w:szCs w:val="22"/>
        <w:u w:val="none" w:color="000000"/>
        <w:bdr w:val="none" w:sz="0" w:space="0" w:color="auto"/>
        <w:shd w:val="clear" w:color="auto" w:fill="auto"/>
        <w:vertAlign w:val="baseline"/>
      </w:rPr>
    </w:lvl>
    <w:lvl w:ilvl="3" w:tplc="3B70A1D6">
      <w:start w:val="1"/>
      <w:numFmt w:val="bullet"/>
      <w:lvlText w:val="•"/>
      <w:lvlJc w:val="left"/>
      <w:pPr>
        <w:ind w:left="2880"/>
      </w:pPr>
      <w:rPr>
        <w:rFonts w:ascii="Arial" w:eastAsia="Arial" w:hAnsi="Arial" w:cs="Arial"/>
        <w:b w:val="0"/>
        <w:i w:val="0"/>
        <w:strike w:val="0"/>
        <w:dstrike w:val="0"/>
        <w:color w:val="444444"/>
        <w:sz w:val="22"/>
        <w:szCs w:val="22"/>
        <w:u w:val="none" w:color="000000"/>
        <w:bdr w:val="none" w:sz="0" w:space="0" w:color="auto"/>
        <w:shd w:val="clear" w:color="auto" w:fill="auto"/>
        <w:vertAlign w:val="baseline"/>
      </w:rPr>
    </w:lvl>
    <w:lvl w:ilvl="4" w:tplc="35D23B62">
      <w:start w:val="1"/>
      <w:numFmt w:val="bullet"/>
      <w:lvlText w:val="o"/>
      <w:lvlJc w:val="left"/>
      <w:pPr>
        <w:ind w:left="3600"/>
      </w:pPr>
      <w:rPr>
        <w:rFonts w:ascii="Segoe UI Symbol" w:eastAsia="Segoe UI Symbol" w:hAnsi="Segoe UI Symbol" w:cs="Segoe UI Symbol"/>
        <w:b w:val="0"/>
        <w:i w:val="0"/>
        <w:strike w:val="0"/>
        <w:dstrike w:val="0"/>
        <w:color w:val="444444"/>
        <w:sz w:val="22"/>
        <w:szCs w:val="22"/>
        <w:u w:val="none" w:color="000000"/>
        <w:bdr w:val="none" w:sz="0" w:space="0" w:color="auto"/>
        <w:shd w:val="clear" w:color="auto" w:fill="auto"/>
        <w:vertAlign w:val="baseline"/>
      </w:rPr>
    </w:lvl>
    <w:lvl w:ilvl="5" w:tplc="7428C3F0">
      <w:start w:val="1"/>
      <w:numFmt w:val="bullet"/>
      <w:lvlText w:val="▪"/>
      <w:lvlJc w:val="left"/>
      <w:pPr>
        <w:ind w:left="4320"/>
      </w:pPr>
      <w:rPr>
        <w:rFonts w:ascii="Segoe UI Symbol" w:eastAsia="Segoe UI Symbol" w:hAnsi="Segoe UI Symbol" w:cs="Segoe UI Symbol"/>
        <w:b w:val="0"/>
        <w:i w:val="0"/>
        <w:strike w:val="0"/>
        <w:dstrike w:val="0"/>
        <w:color w:val="444444"/>
        <w:sz w:val="22"/>
        <w:szCs w:val="22"/>
        <w:u w:val="none" w:color="000000"/>
        <w:bdr w:val="none" w:sz="0" w:space="0" w:color="auto"/>
        <w:shd w:val="clear" w:color="auto" w:fill="auto"/>
        <w:vertAlign w:val="baseline"/>
      </w:rPr>
    </w:lvl>
    <w:lvl w:ilvl="6" w:tplc="61A2042A">
      <w:start w:val="1"/>
      <w:numFmt w:val="bullet"/>
      <w:lvlText w:val="•"/>
      <w:lvlJc w:val="left"/>
      <w:pPr>
        <w:ind w:left="5040"/>
      </w:pPr>
      <w:rPr>
        <w:rFonts w:ascii="Arial" w:eastAsia="Arial" w:hAnsi="Arial" w:cs="Arial"/>
        <w:b w:val="0"/>
        <w:i w:val="0"/>
        <w:strike w:val="0"/>
        <w:dstrike w:val="0"/>
        <w:color w:val="444444"/>
        <w:sz w:val="22"/>
        <w:szCs w:val="22"/>
        <w:u w:val="none" w:color="000000"/>
        <w:bdr w:val="none" w:sz="0" w:space="0" w:color="auto"/>
        <w:shd w:val="clear" w:color="auto" w:fill="auto"/>
        <w:vertAlign w:val="baseline"/>
      </w:rPr>
    </w:lvl>
    <w:lvl w:ilvl="7" w:tplc="123CE300">
      <w:start w:val="1"/>
      <w:numFmt w:val="bullet"/>
      <w:lvlText w:val="o"/>
      <w:lvlJc w:val="left"/>
      <w:pPr>
        <w:ind w:left="5760"/>
      </w:pPr>
      <w:rPr>
        <w:rFonts w:ascii="Segoe UI Symbol" w:eastAsia="Segoe UI Symbol" w:hAnsi="Segoe UI Symbol" w:cs="Segoe UI Symbol"/>
        <w:b w:val="0"/>
        <w:i w:val="0"/>
        <w:strike w:val="0"/>
        <w:dstrike w:val="0"/>
        <w:color w:val="444444"/>
        <w:sz w:val="22"/>
        <w:szCs w:val="22"/>
        <w:u w:val="none" w:color="000000"/>
        <w:bdr w:val="none" w:sz="0" w:space="0" w:color="auto"/>
        <w:shd w:val="clear" w:color="auto" w:fill="auto"/>
        <w:vertAlign w:val="baseline"/>
      </w:rPr>
    </w:lvl>
    <w:lvl w:ilvl="8" w:tplc="3CE6D6F2">
      <w:start w:val="1"/>
      <w:numFmt w:val="bullet"/>
      <w:lvlText w:val="▪"/>
      <w:lvlJc w:val="left"/>
      <w:pPr>
        <w:ind w:left="6480"/>
      </w:pPr>
      <w:rPr>
        <w:rFonts w:ascii="Segoe UI Symbol" w:eastAsia="Segoe UI Symbol" w:hAnsi="Segoe UI Symbol" w:cs="Segoe UI Symbol"/>
        <w:b w:val="0"/>
        <w:i w:val="0"/>
        <w:strike w:val="0"/>
        <w:dstrike w:val="0"/>
        <w:color w:val="444444"/>
        <w:sz w:val="22"/>
        <w:szCs w:val="22"/>
        <w:u w:val="none" w:color="000000"/>
        <w:bdr w:val="none" w:sz="0" w:space="0" w:color="auto"/>
        <w:shd w:val="clear" w:color="auto" w:fill="auto"/>
        <w:vertAlign w:val="baseline"/>
      </w:rPr>
    </w:lvl>
  </w:abstractNum>
  <w:abstractNum w:abstractNumId="16" w15:restartNumberingAfterBreak="0">
    <w:nsid w:val="5AC91A15"/>
    <w:multiLevelType w:val="hybridMultilevel"/>
    <w:tmpl w:val="7850F652"/>
    <w:lvl w:ilvl="0" w:tplc="478E6C30">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32B1D6">
      <w:start w:val="1"/>
      <w:numFmt w:val="lowerLetter"/>
      <w:lvlText w:val="%2"/>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581A9E">
      <w:start w:val="1"/>
      <w:numFmt w:val="lowerRoman"/>
      <w:lvlText w:val="%3"/>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1AADDE">
      <w:start w:val="1"/>
      <w:numFmt w:val="decimal"/>
      <w:lvlText w:val="%4"/>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E638B0">
      <w:start w:val="1"/>
      <w:numFmt w:val="lowerLetter"/>
      <w:lvlText w:val="%5"/>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3CF71A">
      <w:start w:val="1"/>
      <w:numFmt w:val="lowerRoman"/>
      <w:lvlText w:val="%6"/>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CCDC3E">
      <w:start w:val="1"/>
      <w:numFmt w:val="decimal"/>
      <w:lvlText w:val="%7"/>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6433DC">
      <w:start w:val="1"/>
      <w:numFmt w:val="lowerLetter"/>
      <w:lvlText w:val="%8"/>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441BA2">
      <w:start w:val="1"/>
      <w:numFmt w:val="lowerRoman"/>
      <w:lvlText w:val="%9"/>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3C42B33"/>
    <w:multiLevelType w:val="hybridMultilevel"/>
    <w:tmpl w:val="FC304296"/>
    <w:lvl w:ilvl="0" w:tplc="C7B29464">
      <w:start w:val="1"/>
      <w:numFmt w:val="decimal"/>
      <w:lvlText w:val="%1."/>
      <w:lvlJc w:val="left"/>
      <w:pPr>
        <w:ind w:left="56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1" w:tplc="67545FCA">
      <w:start w:val="1"/>
      <w:numFmt w:val="lowerLetter"/>
      <w:lvlText w:val="%2"/>
      <w:lvlJc w:val="left"/>
      <w:pPr>
        <w:ind w:left="144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2" w:tplc="2C947D40">
      <w:start w:val="1"/>
      <w:numFmt w:val="lowerRoman"/>
      <w:lvlText w:val="%3"/>
      <w:lvlJc w:val="left"/>
      <w:pPr>
        <w:ind w:left="216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3" w:tplc="62CEE9F6">
      <w:start w:val="1"/>
      <w:numFmt w:val="decimal"/>
      <w:lvlText w:val="%4"/>
      <w:lvlJc w:val="left"/>
      <w:pPr>
        <w:ind w:left="288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4" w:tplc="0E866CDA">
      <w:start w:val="1"/>
      <w:numFmt w:val="lowerLetter"/>
      <w:lvlText w:val="%5"/>
      <w:lvlJc w:val="left"/>
      <w:pPr>
        <w:ind w:left="360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5" w:tplc="6A40ACDC">
      <w:start w:val="1"/>
      <w:numFmt w:val="lowerRoman"/>
      <w:lvlText w:val="%6"/>
      <w:lvlJc w:val="left"/>
      <w:pPr>
        <w:ind w:left="432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6" w:tplc="FCE8D7BA">
      <w:start w:val="1"/>
      <w:numFmt w:val="decimal"/>
      <w:lvlText w:val="%7"/>
      <w:lvlJc w:val="left"/>
      <w:pPr>
        <w:ind w:left="504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7" w:tplc="83085BD8">
      <w:start w:val="1"/>
      <w:numFmt w:val="lowerLetter"/>
      <w:lvlText w:val="%8"/>
      <w:lvlJc w:val="left"/>
      <w:pPr>
        <w:ind w:left="576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lvl w:ilvl="8" w:tplc="F84E5542">
      <w:start w:val="1"/>
      <w:numFmt w:val="lowerRoman"/>
      <w:lvlText w:val="%9"/>
      <w:lvlJc w:val="left"/>
      <w:pPr>
        <w:ind w:left="6480"/>
      </w:pPr>
      <w:rPr>
        <w:rFonts w:ascii="Arial" w:eastAsia="Arial" w:hAnsi="Arial" w:cs="Arial"/>
        <w:b w:val="0"/>
        <w:i w:val="0"/>
        <w:strike w:val="0"/>
        <w:dstrike w:val="0"/>
        <w:color w:val="222222"/>
        <w:sz w:val="23"/>
        <w:szCs w:val="23"/>
        <w:u w:val="none" w:color="000000"/>
        <w:bdr w:val="none" w:sz="0" w:space="0" w:color="auto"/>
        <w:shd w:val="clear" w:color="auto" w:fill="auto"/>
        <w:vertAlign w:val="baseline"/>
      </w:rPr>
    </w:lvl>
  </w:abstractNum>
  <w:abstractNum w:abstractNumId="18" w15:restartNumberingAfterBreak="0">
    <w:nsid w:val="66DA0D83"/>
    <w:multiLevelType w:val="hybridMultilevel"/>
    <w:tmpl w:val="0404673C"/>
    <w:lvl w:ilvl="0" w:tplc="C0309A18">
      <w:start w:val="1"/>
      <w:numFmt w:val="decimal"/>
      <w:lvlText w:val="%1."/>
      <w:lvlJc w:val="left"/>
      <w:pPr>
        <w:ind w:left="356"/>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1" w:tplc="368E343C">
      <w:start w:val="1"/>
      <w:numFmt w:val="lowerLetter"/>
      <w:lvlText w:val="%2"/>
      <w:lvlJc w:val="left"/>
      <w:pPr>
        <w:ind w:left="144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2" w:tplc="694E5E3C">
      <w:start w:val="1"/>
      <w:numFmt w:val="lowerRoman"/>
      <w:lvlText w:val="%3"/>
      <w:lvlJc w:val="left"/>
      <w:pPr>
        <w:ind w:left="216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3" w:tplc="76FAD682">
      <w:start w:val="1"/>
      <w:numFmt w:val="decimal"/>
      <w:lvlText w:val="%4"/>
      <w:lvlJc w:val="left"/>
      <w:pPr>
        <w:ind w:left="288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4" w:tplc="BCA69B76">
      <w:start w:val="1"/>
      <w:numFmt w:val="lowerLetter"/>
      <w:lvlText w:val="%5"/>
      <w:lvlJc w:val="left"/>
      <w:pPr>
        <w:ind w:left="360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5" w:tplc="8C7E4E38">
      <w:start w:val="1"/>
      <w:numFmt w:val="lowerRoman"/>
      <w:lvlText w:val="%6"/>
      <w:lvlJc w:val="left"/>
      <w:pPr>
        <w:ind w:left="432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6" w:tplc="132A9BE8">
      <w:start w:val="1"/>
      <w:numFmt w:val="decimal"/>
      <w:lvlText w:val="%7"/>
      <w:lvlJc w:val="left"/>
      <w:pPr>
        <w:ind w:left="504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7" w:tplc="967C838C">
      <w:start w:val="1"/>
      <w:numFmt w:val="lowerLetter"/>
      <w:lvlText w:val="%8"/>
      <w:lvlJc w:val="left"/>
      <w:pPr>
        <w:ind w:left="576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lvl w:ilvl="8" w:tplc="1A883E78">
      <w:start w:val="1"/>
      <w:numFmt w:val="lowerRoman"/>
      <w:lvlText w:val="%9"/>
      <w:lvlJc w:val="left"/>
      <w:pPr>
        <w:ind w:left="6480"/>
      </w:pPr>
      <w:rPr>
        <w:rFonts w:ascii="Calibri" w:eastAsia="Calibri" w:hAnsi="Calibri" w:cs="Calibri"/>
        <w:b w:val="0"/>
        <w:i w:val="0"/>
        <w:strike w:val="0"/>
        <w:dstrike w:val="0"/>
        <w:color w:val="222222"/>
        <w:sz w:val="24"/>
        <w:szCs w:val="24"/>
        <w:u w:val="none" w:color="000000"/>
        <w:bdr w:val="none" w:sz="0" w:space="0" w:color="auto"/>
        <w:shd w:val="clear" w:color="auto" w:fill="auto"/>
        <w:vertAlign w:val="baseline"/>
      </w:rPr>
    </w:lvl>
  </w:abstractNum>
  <w:abstractNum w:abstractNumId="19" w15:restartNumberingAfterBreak="0">
    <w:nsid w:val="703273D2"/>
    <w:multiLevelType w:val="hybridMultilevel"/>
    <w:tmpl w:val="04E89E84"/>
    <w:lvl w:ilvl="0" w:tplc="B3683086">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F4B34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E6FCA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BC1B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0C1F8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805E6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BAE46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B8329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4EAC6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2B02D09"/>
    <w:multiLevelType w:val="hybridMultilevel"/>
    <w:tmpl w:val="F93C370A"/>
    <w:lvl w:ilvl="0" w:tplc="DC006F4C">
      <w:start w:val="6"/>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882404">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E4D8AC">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F85C7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E0C804">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749274">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781C54">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C45698">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144306">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5C719D4"/>
    <w:multiLevelType w:val="hybridMultilevel"/>
    <w:tmpl w:val="364A40E8"/>
    <w:lvl w:ilvl="0" w:tplc="94B8E9B4">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4A16F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3C1CB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E0FF6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E4371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067D1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184C7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7C765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1054C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8B04495"/>
    <w:multiLevelType w:val="hybridMultilevel"/>
    <w:tmpl w:val="B8227852"/>
    <w:lvl w:ilvl="0" w:tplc="59349468">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5AED98">
      <w:start w:val="1"/>
      <w:numFmt w:val="upperLetter"/>
      <w:lvlText w:val="%2."/>
      <w:lvlJc w:val="left"/>
      <w:pPr>
        <w:ind w:left="1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38B702">
      <w:start w:val="1"/>
      <w:numFmt w:val="lowerRoman"/>
      <w:lvlText w:val="%3"/>
      <w:lvlJc w:val="left"/>
      <w:pPr>
        <w:ind w:left="1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5E5656">
      <w:start w:val="1"/>
      <w:numFmt w:val="decimal"/>
      <w:lvlText w:val="%4"/>
      <w:lvlJc w:val="left"/>
      <w:pPr>
        <w:ind w:left="2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900B42">
      <w:start w:val="1"/>
      <w:numFmt w:val="lowerLetter"/>
      <w:lvlText w:val="%5"/>
      <w:lvlJc w:val="left"/>
      <w:pPr>
        <w:ind w:left="3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B01FBA">
      <w:start w:val="1"/>
      <w:numFmt w:val="lowerRoman"/>
      <w:lvlText w:val="%6"/>
      <w:lvlJc w:val="left"/>
      <w:pPr>
        <w:ind w:left="3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8ABD70">
      <w:start w:val="1"/>
      <w:numFmt w:val="decimal"/>
      <w:lvlText w:val="%7"/>
      <w:lvlJc w:val="left"/>
      <w:pPr>
        <w:ind w:left="4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90B464">
      <w:start w:val="1"/>
      <w:numFmt w:val="lowerLetter"/>
      <w:lvlText w:val="%8"/>
      <w:lvlJc w:val="left"/>
      <w:pPr>
        <w:ind w:left="5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32FFA4">
      <w:start w:val="1"/>
      <w:numFmt w:val="lowerRoman"/>
      <w:lvlText w:val="%9"/>
      <w:lvlJc w:val="left"/>
      <w:pPr>
        <w:ind w:left="6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B692E7F"/>
    <w:multiLevelType w:val="hybridMultilevel"/>
    <w:tmpl w:val="10FAC14C"/>
    <w:lvl w:ilvl="0" w:tplc="033A2CA0">
      <w:start w:val="1"/>
      <w:numFmt w:val="decimal"/>
      <w:lvlText w:val="%1."/>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C8C946">
      <w:start w:val="1"/>
      <w:numFmt w:val="lowerLetter"/>
      <w:lvlText w:val="%2"/>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7A46E6">
      <w:start w:val="1"/>
      <w:numFmt w:val="lowerRoman"/>
      <w:lvlText w:val="%3"/>
      <w:lvlJc w:val="left"/>
      <w:pPr>
        <w:ind w:left="2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68AFA8">
      <w:start w:val="1"/>
      <w:numFmt w:val="decimal"/>
      <w:lvlText w:val="%4"/>
      <w:lvlJc w:val="left"/>
      <w:pPr>
        <w:ind w:left="2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46479A">
      <w:start w:val="1"/>
      <w:numFmt w:val="lowerLetter"/>
      <w:lvlText w:val="%5"/>
      <w:lvlJc w:val="left"/>
      <w:pPr>
        <w:ind w:left="3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36DA02">
      <w:start w:val="1"/>
      <w:numFmt w:val="lowerRoman"/>
      <w:lvlText w:val="%6"/>
      <w:lvlJc w:val="left"/>
      <w:pPr>
        <w:ind w:left="4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B245E4">
      <w:start w:val="1"/>
      <w:numFmt w:val="decimal"/>
      <w:lvlText w:val="%7"/>
      <w:lvlJc w:val="left"/>
      <w:pPr>
        <w:ind w:left="5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926AB0">
      <w:start w:val="1"/>
      <w:numFmt w:val="lowerLetter"/>
      <w:lvlText w:val="%8"/>
      <w:lvlJc w:val="left"/>
      <w:pPr>
        <w:ind w:left="5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6C34E8">
      <w:start w:val="1"/>
      <w:numFmt w:val="lowerRoman"/>
      <w:lvlText w:val="%9"/>
      <w:lvlJc w:val="left"/>
      <w:pPr>
        <w:ind w:left="6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E5E3702"/>
    <w:multiLevelType w:val="hybridMultilevel"/>
    <w:tmpl w:val="12BC1BD2"/>
    <w:lvl w:ilvl="0" w:tplc="9F04C778">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E43706">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F2F630">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F0CFE0">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56E01A">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D4945C">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214A6">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44C82C">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C0E4AA">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106A55"/>
    <w:multiLevelType w:val="hybridMultilevel"/>
    <w:tmpl w:val="FFDAF362"/>
    <w:lvl w:ilvl="0" w:tplc="94D65624">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10B006">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B2FFDA">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34EB8E">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509F30">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82EBEC">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A207EA">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364E9E">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E68934">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0"/>
  </w:num>
  <w:num w:numId="3">
    <w:abstractNumId w:val="4"/>
  </w:num>
  <w:num w:numId="4">
    <w:abstractNumId w:val="10"/>
  </w:num>
  <w:num w:numId="5">
    <w:abstractNumId w:val="23"/>
  </w:num>
  <w:num w:numId="6">
    <w:abstractNumId w:val="1"/>
  </w:num>
  <w:num w:numId="7">
    <w:abstractNumId w:val="14"/>
  </w:num>
  <w:num w:numId="8">
    <w:abstractNumId w:val="17"/>
  </w:num>
  <w:num w:numId="9">
    <w:abstractNumId w:val="2"/>
  </w:num>
  <w:num w:numId="10">
    <w:abstractNumId w:val="18"/>
  </w:num>
  <w:num w:numId="11">
    <w:abstractNumId w:val="22"/>
  </w:num>
  <w:num w:numId="12">
    <w:abstractNumId w:val="21"/>
  </w:num>
  <w:num w:numId="13">
    <w:abstractNumId w:val="20"/>
  </w:num>
  <w:num w:numId="14">
    <w:abstractNumId w:val="15"/>
  </w:num>
  <w:num w:numId="15">
    <w:abstractNumId w:val="11"/>
  </w:num>
  <w:num w:numId="16">
    <w:abstractNumId w:val="9"/>
  </w:num>
  <w:num w:numId="17">
    <w:abstractNumId w:val="3"/>
  </w:num>
  <w:num w:numId="18">
    <w:abstractNumId w:val="19"/>
  </w:num>
  <w:num w:numId="19">
    <w:abstractNumId w:val="5"/>
  </w:num>
  <w:num w:numId="20">
    <w:abstractNumId w:val="13"/>
  </w:num>
  <w:num w:numId="21">
    <w:abstractNumId w:val="7"/>
  </w:num>
  <w:num w:numId="22">
    <w:abstractNumId w:val="8"/>
  </w:num>
  <w:num w:numId="23">
    <w:abstractNumId w:val="16"/>
  </w:num>
  <w:num w:numId="24">
    <w:abstractNumId w:val="12"/>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8E9"/>
    <w:rsid w:val="00115D48"/>
    <w:rsid w:val="0041438D"/>
    <w:rsid w:val="004C50D8"/>
    <w:rsid w:val="005D0739"/>
    <w:rsid w:val="00694BA3"/>
    <w:rsid w:val="00742453"/>
    <w:rsid w:val="0074316A"/>
    <w:rsid w:val="009A15AF"/>
    <w:rsid w:val="00BB08E9"/>
    <w:rsid w:val="00C76E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39C3F"/>
  <w15:docId w15:val="{AB9337C4-EB6D-40FA-A636-039F8CD6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5" w:line="271" w:lineRule="auto"/>
      <w:ind w:left="11" w:right="337" w:hanging="10"/>
      <w:jc w:val="both"/>
    </w:pPr>
    <w:rPr>
      <w:rFonts w:ascii="Calibri" w:eastAsia="Calibri" w:hAnsi="Calibri" w:cs="Calibri"/>
      <w:color w:val="000000"/>
    </w:rPr>
  </w:style>
  <w:style w:type="paragraph" w:styleId="Titolo1">
    <w:name w:val="heading 1"/>
    <w:next w:val="Normale"/>
    <w:link w:val="Titolo1Carattere"/>
    <w:uiPriority w:val="9"/>
    <w:qFormat/>
    <w:pPr>
      <w:keepNext/>
      <w:keepLines/>
      <w:spacing w:after="0"/>
      <w:ind w:left="11" w:hanging="10"/>
      <w:outlineLvl w:val="0"/>
    </w:pPr>
    <w:rPr>
      <w:rFonts w:ascii="Cambria" w:eastAsia="Cambria" w:hAnsi="Cambria" w:cs="Cambria"/>
      <w:b/>
      <w:color w:val="365F91"/>
      <w:sz w:val="28"/>
    </w:rPr>
  </w:style>
  <w:style w:type="paragraph" w:styleId="Titolo2">
    <w:name w:val="heading 2"/>
    <w:next w:val="Normale"/>
    <w:link w:val="Titolo2Carattere"/>
    <w:uiPriority w:val="9"/>
    <w:unhideWhenUsed/>
    <w:qFormat/>
    <w:pPr>
      <w:keepNext/>
      <w:keepLines/>
      <w:spacing w:after="150"/>
      <w:ind w:left="11" w:hanging="10"/>
      <w:outlineLvl w:val="1"/>
    </w:pPr>
    <w:rPr>
      <w:rFonts w:ascii="Cambria" w:eastAsia="Cambria" w:hAnsi="Cambria" w:cs="Cambria"/>
      <w:b/>
      <w:color w:val="4F81BD"/>
      <w:sz w:val="34"/>
    </w:rPr>
  </w:style>
  <w:style w:type="paragraph" w:styleId="Titolo3">
    <w:name w:val="heading 3"/>
    <w:next w:val="Normale"/>
    <w:link w:val="Titolo3Carattere"/>
    <w:uiPriority w:val="9"/>
    <w:unhideWhenUsed/>
    <w:qFormat/>
    <w:pPr>
      <w:keepNext/>
      <w:keepLines/>
      <w:spacing w:after="0"/>
      <w:ind w:left="11" w:hanging="10"/>
      <w:outlineLvl w:val="2"/>
    </w:pPr>
    <w:rPr>
      <w:rFonts w:ascii="Cambria" w:eastAsia="Cambria" w:hAnsi="Cambria" w:cs="Cambria"/>
      <w:b/>
      <w:color w:val="365F91"/>
      <w:sz w:val="28"/>
    </w:rPr>
  </w:style>
  <w:style w:type="paragraph" w:styleId="Titolo4">
    <w:name w:val="heading 4"/>
    <w:next w:val="Normale"/>
    <w:link w:val="Titolo4Carattere"/>
    <w:uiPriority w:val="9"/>
    <w:unhideWhenUsed/>
    <w:qFormat/>
    <w:pPr>
      <w:keepNext/>
      <w:keepLines/>
      <w:spacing w:after="0"/>
      <w:ind w:left="11" w:hanging="10"/>
      <w:outlineLvl w:val="3"/>
    </w:pPr>
    <w:rPr>
      <w:rFonts w:ascii="Cambria" w:eastAsia="Cambria" w:hAnsi="Cambria" w:cs="Cambria"/>
      <w:b/>
      <w:color w:val="365F91"/>
      <w:sz w:val="28"/>
    </w:rPr>
  </w:style>
  <w:style w:type="paragraph" w:styleId="Titolo5">
    <w:name w:val="heading 5"/>
    <w:next w:val="Normale"/>
    <w:link w:val="Titolo5Carattere"/>
    <w:uiPriority w:val="9"/>
    <w:unhideWhenUsed/>
    <w:qFormat/>
    <w:pPr>
      <w:keepNext/>
      <w:keepLines/>
      <w:spacing w:after="218"/>
      <w:ind w:left="10" w:right="339" w:hanging="10"/>
      <w:outlineLvl w:val="4"/>
    </w:pPr>
    <w:rPr>
      <w:rFonts w:ascii="Calibri" w:eastAsia="Calibri" w:hAnsi="Calibri" w:cs="Calibri"/>
      <w:b/>
      <w:i/>
      <w:color w:val="000000"/>
    </w:rPr>
  </w:style>
  <w:style w:type="paragraph" w:styleId="Titolo6">
    <w:name w:val="heading 6"/>
    <w:next w:val="Normale"/>
    <w:link w:val="Titolo6Carattere"/>
    <w:uiPriority w:val="9"/>
    <w:semiHidden/>
    <w:unhideWhenUsed/>
    <w:qFormat/>
    <w:pPr>
      <w:keepNext/>
      <w:keepLines/>
      <w:spacing w:after="6" w:line="267" w:lineRule="auto"/>
      <w:ind w:left="10" w:hanging="10"/>
      <w:outlineLvl w:val="5"/>
    </w:pPr>
    <w:rPr>
      <w:rFonts w:ascii="Cambria" w:eastAsia="Cambria" w:hAnsi="Cambria" w:cs="Cambria"/>
      <w:b/>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link w:val="Titolo5"/>
    <w:rPr>
      <w:rFonts w:ascii="Calibri" w:eastAsia="Calibri" w:hAnsi="Calibri" w:cs="Calibri"/>
      <w:b/>
      <w:i/>
      <w:color w:val="000000"/>
      <w:sz w:val="22"/>
    </w:rPr>
  </w:style>
  <w:style w:type="character" w:customStyle="1" w:styleId="Titolo6Carattere">
    <w:name w:val="Titolo 6 Carattere"/>
    <w:link w:val="Titolo6"/>
    <w:rPr>
      <w:rFonts w:ascii="Cambria" w:eastAsia="Cambria" w:hAnsi="Cambria" w:cs="Cambria"/>
      <w:b/>
      <w:color w:val="4F81BD"/>
      <w:sz w:val="22"/>
    </w:rPr>
  </w:style>
  <w:style w:type="character" w:customStyle="1" w:styleId="Titolo4Carattere">
    <w:name w:val="Titolo 4 Carattere"/>
    <w:link w:val="Titolo4"/>
    <w:rPr>
      <w:rFonts w:ascii="Cambria" w:eastAsia="Cambria" w:hAnsi="Cambria" w:cs="Cambria"/>
      <w:b/>
      <w:color w:val="365F91"/>
      <w:sz w:val="28"/>
    </w:rPr>
  </w:style>
  <w:style w:type="character" w:customStyle="1" w:styleId="Titolo1Carattere">
    <w:name w:val="Titolo 1 Carattere"/>
    <w:link w:val="Titolo1"/>
    <w:rPr>
      <w:rFonts w:ascii="Cambria" w:eastAsia="Cambria" w:hAnsi="Cambria" w:cs="Cambria"/>
      <w:b/>
      <w:color w:val="365F91"/>
      <w:sz w:val="28"/>
    </w:rPr>
  </w:style>
  <w:style w:type="character" w:customStyle="1" w:styleId="Titolo2Carattere">
    <w:name w:val="Titolo 2 Carattere"/>
    <w:link w:val="Titolo2"/>
    <w:rPr>
      <w:rFonts w:ascii="Cambria" w:eastAsia="Cambria" w:hAnsi="Cambria" w:cs="Cambria"/>
      <w:b/>
      <w:color w:val="4F81BD"/>
      <w:sz w:val="34"/>
    </w:rPr>
  </w:style>
  <w:style w:type="character" w:customStyle="1" w:styleId="Titolo3Carattere">
    <w:name w:val="Titolo 3 Carattere"/>
    <w:link w:val="Titolo3"/>
    <w:rPr>
      <w:rFonts w:ascii="Cambria" w:eastAsia="Cambria" w:hAnsi="Cambria" w:cs="Cambria"/>
      <w:b/>
      <w:color w:val="365F91"/>
      <w:sz w:val="28"/>
    </w:rPr>
  </w:style>
  <w:style w:type="paragraph" w:styleId="Sommario1">
    <w:name w:val="toc 1"/>
    <w:hidden/>
    <w:pPr>
      <w:ind w:left="15" w:right="15"/>
    </w:pPr>
    <w:rPr>
      <w:rFonts w:ascii="Calibri" w:eastAsia="Calibri" w:hAnsi="Calibri" w:cs="Calibri"/>
      <w:color w:val="000000"/>
    </w:rPr>
  </w:style>
  <w:style w:type="paragraph" w:styleId="Sommario2">
    <w:name w:val="toc 2"/>
    <w:hidden/>
    <w:pPr>
      <w:ind w:left="15" w:right="15"/>
    </w:pPr>
    <w:rPr>
      <w:rFonts w:ascii="Calibri" w:eastAsia="Calibri" w:hAnsi="Calibri" w:cs="Calibri"/>
      <w:color w:val="000000"/>
    </w:rPr>
  </w:style>
  <w:style w:type="paragraph" w:styleId="Sommario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 Id="rId23" Type="http://schemas.openxmlformats.org/officeDocument/2006/relationships/image" Target="media/image0.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 Id="rId23" Type="http://schemas.openxmlformats.org/officeDocument/2006/relationships/image" Target="media/image0.jpg"/></Relationships>
</file>

<file path=word/_rels/footer3.xml.rels><?xml version="1.0" encoding="UTF-8" standalone="yes"?>
<Relationships xmlns="http://schemas.openxmlformats.org/package/2006/relationships"><Relationship Id="rId1" Type="http://schemas.openxmlformats.org/officeDocument/2006/relationships/image" Target="media/image18.jpg"/><Relationship Id="rId23" Type="http://schemas.openxmlformats.org/officeDocument/2006/relationships/image" Target="media/image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51</Pages>
  <Words>10575</Words>
  <Characters>60281</Characters>
  <Application>Microsoft Office Word</Application>
  <DocSecurity>0</DocSecurity>
  <Lines>502</Lines>
  <Paragraphs>141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CONFSAL</cp:lastModifiedBy>
  <cp:revision>5</cp:revision>
  <dcterms:created xsi:type="dcterms:W3CDTF">2020-03-14T13:04:00Z</dcterms:created>
  <dcterms:modified xsi:type="dcterms:W3CDTF">2020-03-16T17:19:00Z</dcterms:modified>
</cp:coreProperties>
</file>